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1"/>
        <w:ind w:firstLine="0"/>
      </w:pPr>
      <w:r>
        <w:rPr/>
        <w:t>Obrazac: Prijava činjenica bitnih za oporezivanje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8" w:space="0" w:color="656565"/>
          <w:left w:val="single" w:sz="8" w:space="0" w:color="656565"/>
          <w:bottom w:val="single" w:sz="8" w:space="0" w:color="656565"/>
          <w:right w:val="single" w:sz="8" w:space="0" w:color="656565"/>
          <w:insideH w:val="single" w:sz="8" w:space="0" w:color="656565"/>
          <w:insideV w:val="single" w:sz="8" w:space="0" w:color="6565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595"/>
        <w:gridCol w:w="1156"/>
        <w:gridCol w:w="2867"/>
        <w:gridCol w:w="2483"/>
      </w:tblGrid>
      <w:tr>
        <w:trPr>
          <w:trHeight w:val="955" w:hRule="exact"/>
        </w:trPr>
        <w:tc>
          <w:tcPr>
            <w:tcW w:w="10010" w:type="dxa"/>
            <w:gridSpan w:val="5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118"/>
              <w:rPr>
                <w:b/>
                <w:sz w:val="20"/>
              </w:rPr>
            </w:pPr>
            <w:r>
              <w:rPr>
                <w:b/>
                <w:sz w:val="20"/>
              </w:rPr>
              <w:t>Prijava činjenica bitnih za oporezivanje</w:t>
            </w:r>
          </w:p>
        </w:tc>
      </w:tr>
      <w:tr>
        <w:trPr>
          <w:trHeight w:val="420" w:hRule="exact"/>
        </w:trPr>
        <w:tc>
          <w:tcPr>
            <w:tcW w:w="10010" w:type="dxa"/>
            <w:gridSpan w:val="5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58"/>
              <w:ind w:left="4263"/>
              <w:rPr>
                <w:b/>
                <w:sz w:val="20"/>
              </w:rPr>
            </w:pPr>
            <w:r>
              <w:rPr>
                <w:b/>
                <w:sz w:val="20"/>
              </w:rPr>
              <w:t>1. Opći podaci</w:t>
            </w:r>
          </w:p>
        </w:tc>
      </w:tr>
      <w:tr>
        <w:trPr>
          <w:trHeight w:val="930" w:hRule="exact"/>
        </w:trPr>
        <w:tc>
          <w:tcPr>
            <w:tcW w:w="1910" w:type="dxa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0" w:right="200"/>
              <w:rPr>
                <w:sz w:val="20"/>
              </w:rPr>
            </w:pPr>
            <w:r>
              <w:rPr>
                <w:sz w:val="20"/>
              </w:rPr>
              <w:t>Ime</w:t>
            </w:r>
          </w:p>
        </w:tc>
        <w:tc>
          <w:tcPr>
            <w:tcW w:w="2750" w:type="dxa"/>
            <w:gridSpan w:val="2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2867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Prezime</w:t>
            </w:r>
          </w:p>
        </w:tc>
        <w:tc>
          <w:tcPr>
            <w:tcW w:w="2483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1910" w:type="dxa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0" w:right="200"/>
              <w:rPr>
                <w:sz w:val="20"/>
              </w:rPr>
            </w:pPr>
            <w:r>
              <w:rPr>
                <w:sz w:val="20"/>
              </w:rPr>
              <w:t>Spol</w:t>
            </w:r>
          </w:p>
        </w:tc>
        <w:tc>
          <w:tcPr>
            <w:tcW w:w="2750" w:type="dxa"/>
            <w:gridSpan w:val="2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2867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Porezni broj</w:t>
            </w:r>
          </w:p>
        </w:tc>
        <w:tc>
          <w:tcPr>
            <w:tcW w:w="2483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1910" w:type="dxa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0" w:right="200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750" w:type="dxa"/>
            <w:gridSpan w:val="2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2867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Mjesto rođenja</w:t>
            </w:r>
          </w:p>
        </w:tc>
        <w:tc>
          <w:tcPr>
            <w:tcW w:w="2483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170" w:hRule="exact"/>
        </w:trPr>
        <w:tc>
          <w:tcPr>
            <w:tcW w:w="1910" w:type="dxa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57"/>
              <w:ind w:left="80" w:right="200"/>
              <w:rPr>
                <w:sz w:val="20"/>
              </w:rPr>
            </w:pPr>
            <w:r>
              <w:rPr>
                <w:sz w:val="20"/>
              </w:rPr>
              <w:t>Prebivalište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40" w:val="left" w:leader="none"/>
              </w:tabs>
              <w:ind w:left="80" w:right="58"/>
              <w:rPr>
                <w:sz w:val="20"/>
              </w:rPr>
            </w:pPr>
            <w:r>
              <w:rPr>
                <w:sz w:val="20"/>
              </w:rPr>
              <w:t>(država,</w:t>
              <w:tab/>
            </w:r>
            <w:r>
              <w:rPr>
                <w:spacing w:val="-1"/>
                <w:sz w:val="20"/>
              </w:rPr>
              <w:t>mjesto, </w:t>
            </w:r>
            <w:r>
              <w:rPr>
                <w:sz w:val="20"/>
              </w:rPr>
              <w:t>ulica, kućni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broj)</w:t>
            </w:r>
          </w:p>
        </w:tc>
        <w:tc>
          <w:tcPr>
            <w:tcW w:w="2750" w:type="dxa"/>
            <w:gridSpan w:val="2"/>
            <w:tcBorders>
              <w:top w:val="double" w:sz="9" w:space="0" w:color="656565"/>
              <w:left w:val="double" w:sz="9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2867" w:type="dxa"/>
            <w:tcBorders>
              <w:top w:val="double" w:sz="9" w:space="0" w:color="656565"/>
              <w:left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sz w:val="20"/>
              </w:rPr>
              <w:t>Uobičajeno boravište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(država, mjesto, ulica, kućni broj)</w:t>
            </w:r>
          </w:p>
        </w:tc>
        <w:tc>
          <w:tcPr>
            <w:tcW w:w="2483" w:type="dxa"/>
            <w:tcBorders>
              <w:top w:val="double" w:sz="9" w:space="0" w:color="656565"/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1910" w:type="dxa"/>
            <w:vMerge w:val="restart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80" w:right="200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791" w:hRule="exact"/>
        </w:trPr>
        <w:tc>
          <w:tcPr>
            <w:tcW w:w="1910" w:type="dxa"/>
            <w:vMerge/>
            <w:tcBorders>
              <w:left w:val="double" w:sz="8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8100" w:type="dxa"/>
            <w:gridSpan w:val="4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910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742" w:hRule="exact"/>
        </w:trPr>
        <w:tc>
          <w:tcPr>
            <w:tcW w:w="1910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3"/>
              <w:ind w:left="80" w:right="57"/>
              <w:jc w:val="both"/>
              <w:rPr>
                <w:sz w:val="20"/>
              </w:rPr>
            </w:pPr>
            <w:r>
              <w:rPr>
                <w:sz w:val="20"/>
              </w:rPr>
              <w:t>Sjedište (država, mjesto, ulica i kućni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broj)</w:t>
            </w:r>
          </w:p>
        </w:tc>
        <w:tc>
          <w:tcPr>
            <w:tcW w:w="8100" w:type="dxa"/>
            <w:gridSpan w:val="4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910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740" w:hRule="exact"/>
        </w:trPr>
        <w:tc>
          <w:tcPr>
            <w:tcW w:w="1910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3"/>
              <w:ind w:left="80" w:right="56"/>
              <w:jc w:val="both"/>
              <w:rPr>
                <w:sz w:val="20"/>
              </w:rPr>
            </w:pPr>
            <w:r>
              <w:rPr>
                <w:sz w:val="20"/>
              </w:rPr>
              <w:t>Pravna osnova na kojoj se  temelji upis sjedišta</w:t>
            </w:r>
          </w:p>
        </w:tc>
        <w:tc>
          <w:tcPr>
            <w:tcW w:w="8100" w:type="dxa"/>
            <w:gridSpan w:val="4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910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560" w:hRule="exact"/>
        </w:trPr>
        <w:tc>
          <w:tcPr>
            <w:tcW w:w="1910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52"/>
              <w:ind w:left="80" w:right="200"/>
              <w:rPr>
                <w:sz w:val="20"/>
              </w:rPr>
            </w:pPr>
            <w:r>
              <w:rPr>
                <w:sz w:val="20"/>
              </w:rPr>
              <w:t>Porezni broj</w:t>
            </w:r>
          </w:p>
        </w:tc>
        <w:tc>
          <w:tcPr>
            <w:tcW w:w="8100" w:type="dxa"/>
            <w:gridSpan w:val="4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910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560" w:hRule="exact"/>
        </w:trPr>
        <w:tc>
          <w:tcPr>
            <w:tcW w:w="1910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38"/>
              <w:ind w:left="80" w:right="200"/>
              <w:rPr>
                <w:sz w:val="20"/>
              </w:rPr>
            </w:pPr>
            <w:r>
              <w:rPr>
                <w:sz w:val="20"/>
              </w:rPr>
              <w:t>MBS/Broj upisa u nadležni registar</w:t>
            </w:r>
          </w:p>
        </w:tc>
        <w:tc>
          <w:tcPr>
            <w:tcW w:w="8100" w:type="dxa"/>
            <w:gridSpan w:val="4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1910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8100" w:type="dxa"/>
            <w:gridSpan w:val="4"/>
          </w:tcPr>
          <w:p>
            <w:pPr/>
          </w:p>
        </w:tc>
      </w:tr>
      <w:tr>
        <w:trPr>
          <w:trHeight w:val="1084" w:hRule="exact"/>
        </w:trPr>
        <w:tc>
          <w:tcPr>
            <w:tcW w:w="10010" w:type="dxa"/>
            <w:gridSpan w:val="5"/>
            <w:tcBorders>
              <w:left w:val="double" w:sz="8" w:space="0" w:color="656565"/>
              <w:right w:val="double" w:sz="8" w:space="0" w:color="656565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324"/>
              <w:rPr>
                <w:b/>
                <w:sz w:val="20"/>
              </w:rPr>
            </w:pPr>
            <w:r>
              <w:rPr>
                <w:b/>
                <w:sz w:val="20"/>
              </w:rPr>
              <w:t>2. Podaci o promjeni prebivališta/uobičajenog boravišta</w:t>
            </w:r>
          </w:p>
        </w:tc>
      </w:tr>
      <w:tr>
        <w:trPr>
          <w:trHeight w:val="95" w:hRule="exact"/>
        </w:trPr>
        <w:tc>
          <w:tcPr>
            <w:tcW w:w="3505" w:type="dxa"/>
            <w:gridSpan w:val="2"/>
            <w:vMerge w:val="restart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Dosadašnje prebivalište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(država, mjesto, ulica, kućni broj)</w:t>
            </w:r>
          </w:p>
        </w:tc>
        <w:tc>
          <w:tcPr>
            <w:tcW w:w="6505" w:type="dxa"/>
            <w:gridSpan w:val="3"/>
          </w:tcPr>
          <w:p>
            <w:pPr/>
          </w:p>
        </w:tc>
      </w:tr>
      <w:tr>
        <w:trPr>
          <w:trHeight w:val="995" w:hRule="exact"/>
        </w:trPr>
        <w:tc>
          <w:tcPr>
            <w:tcW w:w="3505" w:type="dxa"/>
            <w:gridSpan w:val="2"/>
            <w:vMerge/>
            <w:tcBorders>
              <w:left w:val="double" w:sz="8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6505" w:type="dxa"/>
            <w:gridSpan w:val="3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505" w:type="dxa"/>
            <w:gridSpan w:val="2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05" w:type="dxa"/>
            <w:gridSpan w:val="3"/>
          </w:tcPr>
          <w:p>
            <w:pPr/>
          </w:p>
        </w:tc>
      </w:tr>
      <w:tr>
        <w:trPr>
          <w:trHeight w:val="831" w:hRule="exact"/>
        </w:trPr>
        <w:tc>
          <w:tcPr>
            <w:tcW w:w="3505" w:type="dxa"/>
            <w:gridSpan w:val="2"/>
            <w:tcBorders>
              <w:left w:val="double" w:sz="8" w:space="0" w:color="656565"/>
              <w:bottom w:val="double" w:sz="7" w:space="0" w:color="656565"/>
              <w:right w:val="double" w:sz="9" w:space="0" w:color="656565"/>
            </w:tcBorders>
          </w:tcPr>
          <w:p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Dosadašnje uobičajeno boravište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(država, mjesto, ulica, kućni broj)</w:t>
            </w:r>
          </w:p>
        </w:tc>
        <w:tc>
          <w:tcPr>
            <w:tcW w:w="6505" w:type="dxa"/>
            <w:gridSpan w:val="3"/>
            <w:tcBorders>
              <w:left w:val="double" w:sz="9" w:space="0" w:color="656565"/>
              <w:bottom w:val="double" w:sz="13" w:space="0" w:color="656565"/>
              <w:right w:val="double" w:sz="8" w:space="0" w:color="656565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600" w:bottom="280" w:left="1160" w:right="420"/>
        </w:sectPr>
      </w:pPr>
    </w:p>
    <w:tbl>
      <w:tblPr>
        <w:tblW w:w="0" w:type="auto"/>
        <w:jc w:val="left"/>
        <w:tblInd w:w="117" w:type="dxa"/>
        <w:tblBorders>
          <w:top w:val="single" w:sz="8" w:space="0" w:color="656565"/>
          <w:left w:val="single" w:sz="8" w:space="0" w:color="656565"/>
          <w:bottom w:val="single" w:sz="8" w:space="0" w:color="656565"/>
          <w:right w:val="single" w:sz="8" w:space="0" w:color="656565"/>
          <w:insideH w:val="single" w:sz="8" w:space="0" w:color="656565"/>
          <w:insideV w:val="single" w:sz="8" w:space="0" w:color="6565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6488"/>
      </w:tblGrid>
      <w:tr>
        <w:trPr>
          <w:trHeight w:val="1127" w:hRule="exact"/>
        </w:trPr>
        <w:tc>
          <w:tcPr>
            <w:tcW w:w="9990" w:type="dxa"/>
            <w:gridSpan w:val="2"/>
            <w:tcBorders>
              <w:top w:val="double" w:sz="7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357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3. Podaci o promjeni sjedišta</w:t>
            </w:r>
          </w:p>
        </w:tc>
      </w:tr>
      <w:tr>
        <w:trPr>
          <w:trHeight w:val="914" w:hRule="exact"/>
        </w:trPr>
        <w:tc>
          <w:tcPr>
            <w:tcW w:w="3502" w:type="dxa"/>
            <w:tcBorders>
              <w:top w:val="double" w:sz="9" w:space="0" w:color="656565"/>
              <w:left w:val="double" w:sz="8" w:space="0" w:color="656565"/>
              <w:bottom w:val="nil"/>
              <w:right w:val="double" w:sz="9" w:space="0" w:color="656565"/>
            </w:tcBorders>
          </w:tcPr>
          <w:p>
            <w:pPr>
              <w:pStyle w:val="TableParagraph"/>
              <w:spacing w:before="54"/>
              <w:ind w:right="47"/>
              <w:rPr>
                <w:sz w:val="20"/>
              </w:rPr>
            </w:pPr>
            <w:r>
              <w:rPr>
                <w:sz w:val="20"/>
              </w:rPr>
              <w:t>Dosadašnje sjedište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(država, mjesto, ulica, kućni broj)</w:t>
            </w:r>
          </w:p>
        </w:tc>
        <w:tc>
          <w:tcPr>
            <w:tcW w:w="6488" w:type="dxa"/>
            <w:tcBorders>
              <w:top w:val="double" w:sz="9" w:space="0" w:color="656565"/>
              <w:left w:val="double" w:sz="9" w:space="0" w:color="656565"/>
              <w:bottom w:val="nil"/>
              <w:right w:val="double" w:sz="8" w:space="0" w:color="656565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9990" w:type="dxa"/>
            <w:gridSpan w:val="2"/>
            <w:tcBorders>
              <w:top w:val="nil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175"/>
              <w:ind w:left="493" w:right="288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4. Podaci o osnutku i prestanku trgovačkog društva, osnutku, premještaju i prestanku radionice ili stalne poslovne jedinice, početku i prestanku obavljanja gospodarske djelatnosti (nepotrebno</w:t>
            </w:r>
          </w:p>
          <w:p>
            <w:pPr>
              <w:pStyle w:val="TableParagraph"/>
              <w:ind w:left="4501" w:right="4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precrtati)</w:t>
            </w:r>
          </w:p>
        </w:tc>
      </w:tr>
      <w:tr>
        <w:trPr>
          <w:trHeight w:val="905" w:hRule="exact"/>
        </w:trPr>
        <w:tc>
          <w:tcPr>
            <w:tcW w:w="3502" w:type="dxa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54"/>
              <w:ind w:right="47"/>
              <w:rPr>
                <w:sz w:val="20"/>
              </w:rPr>
            </w:pPr>
            <w:r>
              <w:rPr>
                <w:sz w:val="20"/>
              </w:rPr>
              <w:t>Datum osnutka</w:t>
            </w:r>
          </w:p>
        </w:tc>
        <w:tc>
          <w:tcPr>
            <w:tcW w:w="6488" w:type="dxa"/>
            <w:tcBorders>
              <w:top w:val="double" w:sz="9" w:space="0" w:color="656565"/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502" w:type="dxa"/>
            <w:vMerge w:val="restart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79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Država i mjesto upisa osnutka u nadležni registar, naziv tijela kod kojeg se vodi registar</w:t>
            </w:r>
          </w:p>
        </w:tc>
        <w:tc>
          <w:tcPr>
            <w:tcW w:w="6488" w:type="dxa"/>
          </w:tcPr>
          <w:p>
            <w:pPr/>
          </w:p>
        </w:tc>
      </w:tr>
      <w:tr>
        <w:trPr>
          <w:trHeight w:val="740" w:hRule="exact"/>
        </w:trPr>
        <w:tc>
          <w:tcPr>
            <w:tcW w:w="3502" w:type="dxa"/>
            <w:vMerge/>
            <w:tcBorders>
              <w:left w:val="double" w:sz="8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502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488" w:type="dxa"/>
          </w:tcPr>
          <w:p>
            <w:pPr/>
          </w:p>
        </w:tc>
      </w:tr>
      <w:tr>
        <w:trPr>
          <w:trHeight w:val="880" w:hRule="exact"/>
        </w:trPr>
        <w:tc>
          <w:tcPr>
            <w:tcW w:w="3502" w:type="dxa"/>
            <w:tcBorders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54"/>
              <w:ind w:right="47"/>
              <w:rPr>
                <w:sz w:val="20"/>
              </w:rPr>
            </w:pPr>
            <w:r>
              <w:rPr>
                <w:sz w:val="20"/>
              </w:rPr>
              <w:t>Datum prestanka postojanja</w:t>
            </w:r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502" w:type="dxa"/>
            <w:vMerge w:val="restart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79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Država i mjesto upisa prestanka postojanja u nadležni registar, naziv tijela kod kojeg se vodi registar</w:t>
            </w:r>
          </w:p>
        </w:tc>
        <w:tc>
          <w:tcPr>
            <w:tcW w:w="6488" w:type="dxa"/>
          </w:tcPr>
          <w:p>
            <w:pPr/>
          </w:p>
        </w:tc>
      </w:tr>
      <w:tr>
        <w:trPr>
          <w:trHeight w:val="742" w:hRule="exact"/>
        </w:trPr>
        <w:tc>
          <w:tcPr>
            <w:tcW w:w="3502" w:type="dxa"/>
            <w:vMerge/>
            <w:tcBorders>
              <w:left w:val="double" w:sz="8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502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488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502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ind w:right="47"/>
              <w:rPr>
                <w:sz w:val="20"/>
              </w:rPr>
            </w:pPr>
            <w:r>
              <w:rPr>
                <w:sz w:val="20"/>
              </w:rPr>
              <w:t>Datum premještaja</w:t>
            </w:r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502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488" w:type="dxa"/>
          </w:tcPr>
          <w:p>
            <w:pPr/>
          </w:p>
        </w:tc>
      </w:tr>
      <w:tr>
        <w:trPr>
          <w:trHeight w:val="1020" w:hRule="exact"/>
        </w:trPr>
        <w:tc>
          <w:tcPr>
            <w:tcW w:w="3502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tabs>
                <w:tab w:pos="817" w:val="left" w:leader="none"/>
                <w:tab w:pos="1706" w:val="left" w:leader="none"/>
                <w:tab w:pos="2662" w:val="left" w:leader="none"/>
              </w:tabs>
              <w:spacing w:before="10"/>
              <w:ind w:right="47"/>
              <w:rPr>
                <w:sz w:val="20"/>
              </w:rPr>
            </w:pPr>
            <w:r>
              <w:rPr>
                <w:sz w:val="20"/>
              </w:rPr>
              <w:t>Stara</w:t>
              <w:tab/>
              <w:t>adresa</w:t>
              <w:tab/>
              <w:t>sjedišta</w:t>
              <w:tab/>
              <w:t>(država, mjesto, ulica, kućni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broj)</w:t>
            </w:r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502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488" w:type="dxa"/>
          </w:tcPr>
          <w:p>
            <w:pPr/>
          </w:p>
        </w:tc>
      </w:tr>
      <w:tr>
        <w:trPr>
          <w:trHeight w:val="1021" w:hRule="exact"/>
        </w:trPr>
        <w:tc>
          <w:tcPr>
            <w:tcW w:w="3502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tabs>
                <w:tab w:pos="810" w:val="left" w:leader="none"/>
                <w:tab w:pos="1702" w:val="left" w:leader="none"/>
                <w:tab w:pos="2662" w:val="left" w:leader="none"/>
              </w:tabs>
              <w:spacing w:before="10"/>
              <w:ind w:right="47"/>
              <w:rPr>
                <w:sz w:val="20"/>
              </w:rPr>
            </w:pPr>
            <w:r>
              <w:rPr>
                <w:sz w:val="20"/>
              </w:rPr>
              <w:t>Nova</w:t>
              <w:tab/>
              <w:t>adresa</w:t>
              <w:tab/>
              <w:t>sjedišta</w:t>
              <w:tab/>
              <w:t>(država, mjesto, ulica, kućni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broj)</w:t>
            </w:r>
          </w:p>
        </w:tc>
        <w:tc>
          <w:tcPr>
            <w:tcW w:w="6488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502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488" w:type="dxa"/>
          </w:tcPr>
          <w:p>
            <w:pPr/>
          </w:p>
        </w:tc>
      </w:tr>
      <w:tr>
        <w:trPr>
          <w:trHeight w:val="1134" w:hRule="exact"/>
        </w:trPr>
        <w:tc>
          <w:tcPr>
            <w:tcW w:w="3502" w:type="dxa"/>
            <w:tcBorders>
              <w:left w:val="double" w:sz="8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tabs>
                <w:tab w:pos="1216" w:val="left" w:leader="none"/>
                <w:tab w:pos="2484" w:val="left" w:leader="none"/>
              </w:tabs>
              <w:spacing w:before="54"/>
              <w:ind w:right="48"/>
              <w:rPr>
                <w:sz w:val="20"/>
              </w:rPr>
            </w:pPr>
            <w:r>
              <w:rPr>
                <w:sz w:val="20"/>
              </w:rPr>
              <w:t>Datum</w:t>
              <w:tab/>
              <w:t>početka</w:t>
              <w:tab/>
              <w:t>obavljanja gospodarske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djelatnosti</w:t>
            </w:r>
          </w:p>
        </w:tc>
        <w:tc>
          <w:tcPr>
            <w:tcW w:w="6488" w:type="dxa"/>
            <w:tcBorders>
              <w:left w:val="double" w:sz="9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145" w:hRule="exact"/>
        </w:trPr>
        <w:tc>
          <w:tcPr>
            <w:tcW w:w="3502" w:type="dxa"/>
            <w:tcBorders>
              <w:top w:val="double" w:sz="9" w:space="0" w:color="656565"/>
              <w:left w:val="double" w:sz="8" w:space="0" w:color="656565"/>
              <w:bottom w:val="nil"/>
              <w:right w:val="double" w:sz="9" w:space="0" w:color="656565"/>
            </w:tcBorders>
          </w:tcPr>
          <w:p>
            <w:pPr>
              <w:pStyle w:val="TableParagraph"/>
              <w:tabs>
                <w:tab w:pos="1127" w:val="left" w:leader="none"/>
                <w:tab w:pos="2483" w:val="left" w:leader="none"/>
              </w:tabs>
              <w:spacing w:before="54"/>
              <w:ind w:right="50"/>
              <w:rPr>
                <w:sz w:val="20"/>
              </w:rPr>
            </w:pPr>
            <w:r>
              <w:rPr>
                <w:sz w:val="20"/>
              </w:rPr>
              <w:t>Datum</w:t>
              <w:tab/>
              <w:t>prestanka</w:t>
              <w:tab/>
            </w:r>
            <w:r>
              <w:rPr>
                <w:spacing w:val="-1"/>
                <w:sz w:val="20"/>
              </w:rPr>
              <w:t>obavljanja </w:t>
            </w:r>
            <w:r>
              <w:rPr>
                <w:sz w:val="20"/>
              </w:rPr>
              <w:t>gospodarske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djelatnosti</w:t>
            </w:r>
          </w:p>
        </w:tc>
        <w:tc>
          <w:tcPr>
            <w:tcW w:w="6488" w:type="dxa"/>
            <w:tcBorders>
              <w:top w:val="double" w:sz="9" w:space="0" w:color="656565"/>
              <w:left w:val="double" w:sz="9" w:space="0" w:color="656565"/>
              <w:bottom w:val="nil"/>
              <w:right w:val="double" w:sz="8" w:space="0" w:color="656565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9990" w:type="dxa"/>
            <w:gridSpan w:val="2"/>
            <w:tcBorders>
              <w:top w:val="nil"/>
              <w:left w:val="double" w:sz="8" w:space="0" w:color="656565"/>
              <w:right w:val="double" w:sz="8" w:space="0" w:color="656565"/>
            </w:tcBorders>
          </w:tcPr>
          <w:p>
            <w:pPr>
              <w:pStyle w:val="TableParagraph"/>
              <w:spacing w:before="175"/>
              <w:ind w:left="3339" w:right="25" w:hanging="3236"/>
              <w:rPr>
                <w:b/>
                <w:sz w:val="20"/>
              </w:rPr>
            </w:pPr>
            <w:r>
              <w:rPr>
                <w:b/>
                <w:sz w:val="20"/>
              </w:rPr>
              <w:t>5. Podaci o izravnom ili neizravnom stjecanju više od 50% udjela/većinskih članskih prava u tuzemnom ili inozemnom trgovačkom društvu</w:t>
            </w:r>
          </w:p>
        </w:tc>
      </w:tr>
      <w:tr>
        <w:trPr>
          <w:trHeight w:val="95" w:hRule="exact"/>
        </w:trPr>
        <w:tc>
          <w:tcPr>
            <w:tcW w:w="3502" w:type="dxa"/>
            <w:vMerge w:val="restart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79"/>
              <w:ind w:right="47"/>
              <w:rPr>
                <w:sz w:val="20"/>
              </w:rPr>
            </w:pPr>
            <w:r>
              <w:rPr>
                <w:sz w:val="20"/>
              </w:rPr>
              <w:t>Naziv trgovačkog društva</w:t>
            </w:r>
          </w:p>
        </w:tc>
        <w:tc>
          <w:tcPr>
            <w:tcW w:w="6488" w:type="dxa"/>
          </w:tcPr>
          <w:p>
            <w:pPr/>
          </w:p>
        </w:tc>
      </w:tr>
      <w:tr>
        <w:trPr>
          <w:trHeight w:val="831" w:hRule="exact"/>
        </w:trPr>
        <w:tc>
          <w:tcPr>
            <w:tcW w:w="3502" w:type="dxa"/>
            <w:vMerge/>
            <w:tcBorders>
              <w:left w:val="double" w:sz="8" w:space="0" w:color="656565"/>
              <w:bottom w:val="double" w:sz="7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6488" w:type="dxa"/>
            <w:tcBorders>
              <w:left w:val="double" w:sz="9" w:space="0" w:color="656565"/>
              <w:bottom w:val="double" w:sz="13" w:space="0" w:color="656565"/>
              <w:right w:val="double" w:sz="8" w:space="0" w:color="656565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4.860001pt;margin-top:173.820007pt;width:500.55pt;height:6pt;mso-position-horizontal-relative:page;mso-position-vertical-relative:page;z-index:-18088" coordorigin="1297,3476" coordsize="10011,120" path="m1338,3476l4822,3476m1297,3527l4837,3527m4872,3476l11267,3476m4837,3527l4856,3527m4856,3527l11308,3527m1297,3546l11308,3546m1338,3596l11286,3596e" filled="false" stroked="true" strokeweight=".96pt" strokecolor="#656565">
            <v:path arrowok="t"/>
            <w10:wrap type="none"/>
          </v:shape>
        </w:pict>
      </w:r>
      <w:r>
        <w:rPr/>
        <w:pict>
          <v:shape style="position:absolute;margin-left:64.860001pt;margin-top:680.76001pt;width:504.55pt;height:6pt;mso-position-horizontal-relative:page;mso-position-vertical-relative:page;z-index:-18064" coordorigin="1297,13615" coordsize="10091,120" path="m1338,13615l4822,13615m1297,13666l4837,13666m4872,13615l11267,13615m4837,13666l4856,13666m4856,13666l11308,13666m1297,13685l11388,13685m1338,13735l11366,13735e" filled="false" stroked="true" strokeweight=".96pt" strokecolor="#656565">
            <v:path arrowok="t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bottom="280" w:left="1180" w:right="400"/>
        </w:sectPr>
      </w:pPr>
    </w:p>
    <w:tbl>
      <w:tblPr>
        <w:tblW w:w="0" w:type="auto"/>
        <w:jc w:val="left"/>
        <w:tblInd w:w="117" w:type="dxa"/>
        <w:tblBorders>
          <w:top w:val="single" w:sz="8" w:space="0" w:color="656565"/>
          <w:left w:val="single" w:sz="8" w:space="0" w:color="656565"/>
          <w:bottom w:val="single" w:sz="8" w:space="0" w:color="656565"/>
          <w:right w:val="single" w:sz="8" w:space="0" w:color="656565"/>
          <w:insideH w:val="single" w:sz="8" w:space="0" w:color="656565"/>
          <w:insideV w:val="single" w:sz="8" w:space="0" w:color="6565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6586"/>
      </w:tblGrid>
      <w:tr>
        <w:trPr>
          <w:trHeight w:val="511" w:hRule="exact"/>
        </w:trPr>
        <w:tc>
          <w:tcPr>
            <w:tcW w:w="3485" w:type="dxa"/>
            <w:tcBorders>
              <w:top w:val="double" w:sz="7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Porezni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broj</w:t>
            </w:r>
          </w:p>
        </w:tc>
        <w:tc>
          <w:tcPr>
            <w:tcW w:w="6586" w:type="dxa"/>
            <w:tcBorders>
              <w:top w:val="double" w:sz="13" w:space="0" w:color="656565"/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470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Sjedište (država, mjesto, ulica i broj)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Vrsta udjela/rod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Veličina udjela i nominalna vrijednost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Način stjecanja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Datum prijenosa udjela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40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Datum upisa stjecanja u nadležni registar ili na račun koji se vodi kod nadležnog tijela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600" w:hRule="exact"/>
        </w:trPr>
        <w:tc>
          <w:tcPr>
            <w:tcW w:w="10070" w:type="dxa"/>
            <w:gridSpan w:val="2"/>
            <w:tcBorders>
              <w:left w:val="double" w:sz="8" w:space="0" w:color="656565"/>
              <w:right w:val="double" w:sz="8" w:space="0" w:color="656565"/>
            </w:tcBorders>
          </w:tcPr>
          <w:p>
            <w:pPr>
              <w:pStyle w:val="TableParagraph"/>
              <w:spacing w:before="55"/>
              <w:ind w:left="3962" w:right="417" w:hanging="3548"/>
              <w:rPr>
                <w:b/>
                <w:sz w:val="20"/>
              </w:rPr>
            </w:pPr>
            <w:r>
              <w:rPr>
                <w:b/>
                <w:sz w:val="20"/>
              </w:rPr>
              <w:t>6. Podaci o osobi koja ima 50% ili više udjela/većinska članska prava nad trgovačkim društvom - podnositeljem Prijave</w:t>
            </w:r>
          </w:p>
        </w:tc>
      </w:tr>
      <w:tr>
        <w:trPr>
          <w:trHeight w:val="95" w:hRule="exact"/>
        </w:trPr>
        <w:tc>
          <w:tcPr>
            <w:tcW w:w="3485" w:type="dxa"/>
            <w:vMerge w:val="restart"/>
            <w:tcBorders>
              <w:top w:val="double" w:sz="9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Ime i prezime/Naziv</w:t>
            </w:r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vMerge/>
            <w:tcBorders>
              <w:left w:val="double" w:sz="8" w:space="0" w:color="656565"/>
              <w:right w:val="double" w:sz="9" w:space="0" w:color="656565"/>
            </w:tcBorders>
          </w:tcPr>
          <w:p>
            <w:pPr/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102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Prebivalište  ili  uobičajeno  boravište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/sjedište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(država, mjesto, ulica i broj)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470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Porezni broj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470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791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Vrsta udjela/rod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1074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Veličina udjela i nominalna vrijednost</w:t>
            </w:r>
          </w:p>
        </w:tc>
        <w:tc>
          <w:tcPr>
            <w:tcW w:w="6586" w:type="dxa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86" w:type="dxa"/>
          </w:tcPr>
          <w:p>
            <w:pPr/>
          </w:p>
        </w:tc>
      </w:tr>
      <w:tr>
        <w:trPr>
          <w:trHeight w:val="831" w:hRule="exact"/>
        </w:trPr>
        <w:tc>
          <w:tcPr>
            <w:tcW w:w="3485" w:type="dxa"/>
            <w:tcBorders>
              <w:left w:val="double" w:sz="8" w:space="0" w:color="656565"/>
              <w:bottom w:val="double" w:sz="7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Način stjecanja</w:t>
            </w:r>
          </w:p>
        </w:tc>
        <w:tc>
          <w:tcPr>
            <w:tcW w:w="6586" w:type="dxa"/>
            <w:tcBorders>
              <w:left w:val="double" w:sz="9" w:space="0" w:color="656565"/>
              <w:bottom w:val="double" w:sz="13" w:space="0" w:color="656565"/>
              <w:right w:val="double" w:sz="8" w:space="0" w:color="656565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420" w:bottom="280" w:left="1180" w:right="340"/>
        </w:sectPr>
      </w:pPr>
    </w:p>
    <w:tbl>
      <w:tblPr>
        <w:tblW w:w="0" w:type="auto"/>
        <w:jc w:val="left"/>
        <w:tblInd w:w="117" w:type="dxa"/>
        <w:tblBorders>
          <w:top w:val="single" w:sz="8" w:space="0" w:color="656565"/>
          <w:left w:val="single" w:sz="8" w:space="0" w:color="656565"/>
          <w:bottom w:val="single" w:sz="8" w:space="0" w:color="656565"/>
          <w:right w:val="single" w:sz="8" w:space="0" w:color="656565"/>
          <w:insideH w:val="single" w:sz="8" w:space="0" w:color="656565"/>
          <w:insideV w:val="single" w:sz="8" w:space="0" w:color="6565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925"/>
        <w:gridCol w:w="5640"/>
      </w:tblGrid>
      <w:tr>
        <w:trPr>
          <w:trHeight w:val="830" w:hRule="exact"/>
        </w:trPr>
        <w:tc>
          <w:tcPr>
            <w:tcW w:w="3485" w:type="dxa"/>
            <w:tcBorders>
              <w:top w:val="double" w:sz="7" w:space="0" w:color="656565"/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Datum prijenosa udjela</w:t>
            </w:r>
          </w:p>
        </w:tc>
        <w:tc>
          <w:tcPr>
            <w:tcW w:w="6565" w:type="dxa"/>
            <w:gridSpan w:val="2"/>
            <w:tcBorders>
              <w:top w:val="double" w:sz="13" w:space="0" w:color="656565"/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65" w:type="dxa"/>
            <w:gridSpan w:val="2"/>
          </w:tcPr>
          <w:p>
            <w:pPr/>
          </w:p>
        </w:tc>
      </w:tr>
      <w:tr>
        <w:trPr>
          <w:trHeight w:val="742" w:hRule="exact"/>
        </w:trPr>
        <w:tc>
          <w:tcPr>
            <w:tcW w:w="3485" w:type="dxa"/>
            <w:tcBorders>
              <w:left w:val="double" w:sz="8" w:space="0" w:color="656565"/>
              <w:right w:val="double" w:sz="9" w:space="0" w:color="656565"/>
            </w:tcBorders>
          </w:tcPr>
          <w:p>
            <w:pPr>
              <w:pStyle w:val="TableParagraph"/>
              <w:spacing w:before="10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Datum upisa stjecanja u nadležni registar ili na račun koji se vodi kod nadležnog tijela</w:t>
            </w:r>
          </w:p>
        </w:tc>
        <w:tc>
          <w:tcPr>
            <w:tcW w:w="6565" w:type="dxa"/>
            <w:gridSpan w:val="2"/>
            <w:tcBorders>
              <w:left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3485" w:type="dxa"/>
            <w:tcBorders>
              <w:left w:val="double" w:sz="8" w:space="0" w:color="656565"/>
            </w:tcBorders>
          </w:tcPr>
          <w:p>
            <w:pPr/>
          </w:p>
        </w:tc>
        <w:tc>
          <w:tcPr>
            <w:tcW w:w="6565" w:type="dxa"/>
            <w:gridSpan w:val="2"/>
          </w:tcPr>
          <w:p>
            <w:pPr/>
          </w:p>
        </w:tc>
      </w:tr>
      <w:tr>
        <w:trPr>
          <w:trHeight w:val="924" w:hRule="exact"/>
        </w:trPr>
        <w:tc>
          <w:tcPr>
            <w:tcW w:w="10050" w:type="dxa"/>
            <w:gridSpan w:val="3"/>
            <w:tcBorders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540" w:right="95" w:hanging="2067"/>
              <w:rPr>
                <w:b/>
                <w:sz w:val="20"/>
              </w:rPr>
            </w:pPr>
            <w:r>
              <w:rPr>
                <w:b/>
                <w:sz w:val="20"/>
              </w:rPr>
              <w:t>7. Druge činjenice koje mogu biti od utjecaja za obračun, utvrđivanje ili naplatu poreza (npr. podaci o osobi ovlaštenoj za vođenje poslovnih knjiga i drugo)</w:t>
            </w:r>
          </w:p>
        </w:tc>
      </w:tr>
      <w:tr>
        <w:trPr>
          <w:trHeight w:val="1110" w:hRule="exact"/>
        </w:trPr>
        <w:tc>
          <w:tcPr>
            <w:tcW w:w="10050" w:type="dxa"/>
            <w:gridSpan w:val="3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0050" w:type="dxa"/>
            <w:gridSpan w:val="3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153"/>
              <w:ind w:left="358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8. Napomene podnositelja Prijave</w:t>
            </w:r>
          </w:p>
        </w:tc>
      </w:tr>
      <w:tr>
        <w:trPr>
          <w:trHeight w:val="1110" w:hRule="exact"/>
        </w:trPr>
        <w:tc>
          <w:tcPr>
            <w:tcW w:w="10050" w:type="dxa"/>
            <w:gridSpan w:val="3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10050" w:type="dxa"/>
            <w:gridSpan w:val="3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>
              <w:pStyle w:val="TableParagraph"/>
              <w:spacing w:before="153"/>
              <w:ind w:left="3914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9. Popis priloženih isprava</w:t>
            </w:r>
          </w:p>
        </w:tc>
      </w:tr>
      <w:tr>
        <w:trPr>
          <w:trHeight w:val="2029" w:hRule="exact"/>
        </w:trPr>
        <w:tc>
          <w:tcPr>
            <w:tcW w:w="10050" w:type="dxa"/>
            <w:gridSpan w:val="3"/>
            <w:tcBorders>
              <w:top w:val="double" w:sz="9" w:space="0" w:color="656565"/>
              <w:left w:val="double" w:sz="8" w:space="0" w:color="656565"/>
              <w:bottom w:val="double" w:sz="9" w:space="0" w:color="656565"/>
              <w:right w:val="double" w:sz="8" w:space="0" w:color="656565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4410" w:type="dxa"/>
            <w:gridSpan w:val="2"/>
            <w:tcBorders>
              <w:top w:val="double" w:sz="9" w:space="0" w:color="656565"/>
              <w:bottom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55"/>
              <w:ind w:left="1864" w:right="43" w:hanging="1785"/>
              <w:rPr>
                <w:b/>
                <w:sz w:val="20"/>
              </w:rPr>
            </w:pPr>
            <w:r>
              <w:rPr>
                <w:b/>
                <w:sz w:val="20"/>
              </w:rPr>
              <w:t>10. Mjesto, dan, mjesec i godina podnošenja Prijave</w:t>
            </w:r>
          </w:p>
        </w:tc>
        <w:tc>
          <w:tcPr>
            <w:tcW w:w="5640" w:type="dxa"/>
            <w:tcBorders>
              <w:top w:val="double" w:sz="9" w:space="0" w:color="656565"/>
              <w:left w:val="double" w:sz="9" w:space="0" w:color="656565"/>
              <w:bottom w:val="double" w:sz="9" w:space="0" w:color="656565"/>
              <w:right w:val="nil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4410" w:type="dxa"/>
            <w:gridSpan w:val="2"/>
            <w:tcBorders>
              <w:top w:val="double" w:sz="9" w:space="0" w:color="656565"/>
              <w:right w:val="double" w:sz="9" w:space="0" w:color="656565"/>
            </w:tcBorders>
          </w:tcPr>
          <w:p>
            <w:pPr>
              <w:pStyle w:val="TableParagraph"/>
              <w:spacing w:before="55"/>
              <w:ind w:left="375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11.  Potpis i pečat podnositelja Prijave</w:t>
            </w:r>
          </w:p>
        </w:tc>
        <w:tc>
          <w:tcPr>
            <w:tcW w:w="5640" w:type="dxa"/>
            <w:tcBorders>
              <w:top w:val="double" w:sz="9" w:space="0" w:color="656565"/>
              <w:left w:val="double" w:sz="9" w:space="0" w:color="656565"/>
              <w:right w:val="nil"/>
            </w:tcBorders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75"/>
        <w:ind w:left="3988" w:right="1828" w:hanging="2967"/>
        <w:jc w:val="left"/>
        <w:rPr>
          <w:b/>
          <w:sz w:val="20"/>
        </w:rPr>
      </w:pPr>
      <w:r>
        <w:rPr>
          <w:b/>
          <w:sz w:val="20"/>
        </w:rPr>
        <w:t>UPUTA O NAČINU ISPUNJAVANJA OBRASCA PRIJAVA ČINJENICA BITNIH ZA OPOREZIVANJE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before="1"/>
        <w:ind w:left="237" w:right="985" w:firstLine="707"/>
      </w:pPr>
      <w:r>
        <w:rPr/>
        <w:t>Ovom Uputom propisan je način ispunjavanja obrasca Prijave činjenica bitnih za oporezivanje (u nastavku: Prijava) te je ova Uputa sastavni dio Prijave.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37" w:right="985" w:firstLine="708"/>
      </w:pPr>
      <w:r>
        <w:rPr/>
        <w:t>U Prijavi su točke 1. te 10. i 11. obvezne, dok u pojedinom slučaju ostale točke ispunjava podnositelj Prijave u mjeri i opsegu u kojem se odnose na činjenice koje prijavljuje poreznom tijelu.</w:t>
      </w:r>
    </w:p>
    <w:p>
      <w:pPr>
        <w:spacing w:after="0"/>
        <w:sectPr>
          <w:pgSz w:w="11910" w:h="16840"/>
          <w:pgMar w:top="1420" w:bottom="280" w:left="1180" w:right="360"/>
        </w:sectPr>
      </w:pPr>
    </w:p>
    <w:p>
      <w:pPr>
        <w:pStyle w:val="BodyText"/>
        <w:spacing w:before="54"/>
        <w:ind w:left="116" w:right="111" w:firstLine="708"/>
        <w:jc w:val="both"/>
      </w:pPr>
      <w:r>
        <w:rPr/>
        <w:t>Prijava je namijenjena utvrđivanju činjenica koje su od utjecaja na obračunavanje, utvrđivanje ili naplatu poreza i drugih javnih davanja za potrebe vođenja postupka pred poreznim tijelima. Podaci moraju biti ispunjeni čitljivo, tiskanim slovima i bez naknadnog prepravljanja.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7" w:right="112" w:firstLine="707"/>
        <w:jc w:val="both"/>
      </w:pPr>
      <w:r>
        <w:rPr/>
        <w:t>Ako je zbog opsega činjenica koje su predmet prijavljivanja to potrebno, podnositelj Prijave može porezno bitne činjenice navesti na zasebnim listovima papira koje je dužan označiti brojevima i potpisati svaki list zasebno. Podnositelj Prijave dužan je pod odgovarajućom točkom Prijave i pod točkom 8. Napomene navesti porezno bitne činjenice koje prijavljuje na zasebnim listovima te ukupan broj zasebnih listova koje prilaže uz Prijavu.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17" w:right="0" w:firstLine="708"/>
        <w:jc w:val="left"/>
        <w:rPr>
          <w:sz w:val="20"/>
        </w:rPr>
      </w:pPr>
      <w:r>
        <w:rPr>
          <w:sz w:val="20"/>
        </w:rPr>
        <w:t>Opći</w:t>
      </w:r>
      <w:r>
        <w:rPr>
          <w:spacing w:val="-4"/>
          <w:sz w:val="20"/>
        </w:rPr>
        <w:t> </w:t>
      </w:r>
      <w:r>
        <w:rPr>
          <w:sz w:val="20"/>
        </w:rPr>
        <w:t>podaci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5"/>
      </w:pPr>
      <w:r>
        <w:rPr/>
        <w:t>Podnositelj Prijave upisuje podatke u skladu s podacima navedenima: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935" w:right="111" w:hanging="110"/>
        <w:jc w:val="left"/>
        <w:rPr>
          <w:sz w:val="20"/>
        </w:rPr>
      </w:pPr>
      <w:r>
        <w:rPr>
          <w:sz w:val="20"/>
        </w:rPr>
        <w:t>na npr. osobnoj iskaznici, putovnici, rodnom listu, izvatku iz matice rođenih, ako je podnositelj fizička osoba, uz navođenje mjesta na kojem stvarno prebiva/boravi u tuzemstvu ili inozemstvu u vrijeme podnošenja</w:t>
      </w:r>
      <w:r>
        <w:rPr>
          <w:spacing w:val="-32"/>
          <w:sz w:val="20"/>
        </w:rPr>
        <w:t> </w:t>
      </w:r>
      <w:r>
        <w:rPr>
          <w:sz w:val="20"/>
        </w:rPr>
        <w:t>Prijave,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91" w:right="112" w:hanging="166"/>
        <w:jc w:val="both"/>
        <w:rPr>
          <w:sz w:val="20"/>
        </w:rPr>
      </w:pPr>
      <w:r>
        <w:rPr>
          <w:sz w:val="20"/>
        </w:rPr>
        <w:t>u registru koji vodi nadležno tijelo (npr. sudski registar nadležnog suda) ako je podnositelj pravna osoba, uz navođenje sjedišta u vrijeme podnošenja Prijave i pravne osnove za upis sjedišta</w:t>
      </w:r>
      <w:r>
        <w:rPr>
          <w:spacing w:val="-7"/>
          <w:sz w:val="20"/>
        </w:rPr>
        <w:t> </w:t>
      </w:r>
      <w:r>
        <w:rPr>
          <w:sz w:val="20"/>
        </w:rPr>
        <w:t>(npr.</w:t>
      </w:r>
      <w:r>
        <w:rPr>
          <w:spacing w:val="-7"/>
          <w:sz w:val="20"/>
        </w:rPr>
        <w:t> </w:t>
      </w:r>
      <w:r>
        <w:rPr>
          <w:sz w:val="20"/>
        </w:rPr>
        <w:t>ugovor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kupoprodaji</w:t>
      </w:r>
      <w:r>
        <w:rPr>
          <w:spacing w:val="-7"/>
          <w:sz w:val="20"/>
        </w:rPr>
        <w:t> </w:t>
      </w:r>
      <w:r>
        <w:rPr>
          <w:sz w:val="20"/>
        </w:rPr>
        <w:t>poslovnog</w:t>
      </w:r>
      <w:r>
        <w:rPr>
          <w:spacing w:val="-7"/>
          <w:sz w:val="20"/>
        </w:rPr>
        <w:t> </w:t>
      </w:r>
      <w:r>
        <w:rPr>
          <w:sz w:val="20"/>
        </w:rPr>
        <w:t>prostora,</w:t>
      </w:r>
      <w:r>
        <w:rPr>
          <w:spacing w:val="-7"/>
          <w:sz w:val="20"/>
        </w:rPr>
        <w:t> </w:t>
      </w:r>
      <w:r>
        <w:rPr>
          <w:sz w:val="20"/>
        </w:rPr>
        <w:t>ugovor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zakupu),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935" w:right="114" w:hanging="110"/>
        <w:jc w:val="both"/>
        <w:rPr>
          <w:sz w:val="20"/>
        </w:rPr>
      </w:pPr>
      <w:r>
        <w:rPr>
          <w:sz w:val="20"/>
        </w:rPr>
        <w:t>na potvrdi o osobnom identifikacijskom broju, odnosno navodi matični broj subjekta (MBS) upisan u registru koji vodi nadležno tijelo, broj upisa u registar koje vodi nadležno tijelo (npr. broj upisa u registar</w:t>
      </w:r>
      <w:r>
        <w:rPr>
          <w:spacing w:val="-15"/>
          <w:sz w:val="20"/>
        </w:rPr>
        <w:t> </w:t>
      </w:r>
      <w:r>
        <w:rPr>
          <w:sz w:val="20"/>
        </w:rPr>
        <w:t>udruga).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7" w:right="0" w:hanging="222"/>
        <w:jc w:val="left"/>
        <w:rPr>
          <w:sz w:val="20"/>
        </w:rPr>
      </w:pPr>
      <w:r>
        <w:rPr>
          <w:sz w:val="20"/>
        </w:rPr>
        <w:t>Podaci o promjeni prebivališta/uobičajenog</w:t>
      </w:r>
      <w:r>
        <w:rPr>
          <w:spacing w:val="-34"/>
          <w:sz w:val="20"/>
        </w:rPr>
        <w:t> </w:t>
      </w:r>
      <w:r>
        <w:rPr>
          <w:sz w:val="20"/>
        </w:rPr>
        <w:t>boravišta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113" w:firstLine="708"/>
        <w:jc w:val="both"/>
      </w:pPr>
      <w:r>
        <w:rPr/>
        <w:t>Podnositelj Prijave – fizička osoba navodi državu, mjesto, ulicu i kućni broj gdje je imao prebivalište/uobičajeno boravište prije podnošenja Prijave.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7" w:right="0" w:hanging="222"/>
        <w:jc w:val="left"/>
        <w:rPr>
          <w:sz w:val="20"/>
        </w:rPr>
      </w:pPr>
      <w:r>
        <w:rPr>
          <w:sz w:val="20"/>
        </w:rPr>
        <w:t>Podaci o promjeni</w:t>
      </w:r>
      <w:r>
        <w:rPr>
          <w:spacing w:val="47"/>
          <w:sz w:val="20"/>
        </w:rPr>
        <w:t> </w:t>
      </w:r>
      <w:r>
        <w:rPr>
          <w:sz w:val="20"/>
        </w:rPr>
        <w:t>sjedišta</w:t>
      </w:r>
    </w:p>
    <w:p>
      <w:pPr>
        <w:pStyle w:val="BodyText"/>
      </w:pPr>
    </w:p>
    <w:p>
      <w:pPr>
        <w:pStyle w:val="BodyText"/>
        <w:spacing w:before="1"/>
        <w:ind w:left="117" w:right="113" w:firstLine="708"/>
        <w:jc w:val="both"/>
      </w:pPr>
      <w:r>
        <w:rPr/>
        <w:t>Podnositelj Prijave – pravna osoba navodi državu, mjesto, ulicu i kućni broj gdje je imao sjedište prije podnošenja Prijave.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" w:after="0"/>
        <w:ind w:left="117" w:right="951" w:firstLine="708"/>
        <w:jc w:val="left"/>
        <w:rPr>
          <w:sz w:val="20"/>
        </w:rPr>
      </w:pPr>
      <w:r>
        <w:rPr>
          <w:sz w:val="20"/>
        </w:rPr>
        <w:t>Podaci o osnutku i prestanku trgovačkog društva, osnutku, premještaju i prestanku radionice</w:t>
      </w:r>
      <w:r>
        <w:rPr>
          <w:spacing w:val="-6"/>
          <w:sz w:val="20"/>
        </w:rPr>
        <w:t> </w:t>
      </w:r>
      <w:r>
        <w:rPr>
          <w:sz w:val="20"/>
        </w:rPr>
        <w:t>ili</w:t>
      </w:r>
      <w:r>
        <w:rPr>
          <w:spacing w:val="-6"/>
          <w:sz w:val="20"/>
        </w:rPr>
        <w:t> </w:t>
      </w:r>
      <w:r>
        <w:rPr>
          <w:sz w:val="20"/>
        </w:rPr>
        <w:t>stalne</w:t>
      </w:r>
      <w:r>
        <w:rPr>
          <w:spacing w:val="-6"/>
          <w:sz w:val="20"/>
        </w:rPr>
        <w:t> </w:t>
      </w:r>
      <w:r>
        <w:rPr>
          <w:sz w:val="20"/>
        </w:rPr>
        <w:t>poslovne</w:t>
      </w:r>
      <w:r>
        <w:rPr>
          <w:spacing w:val="-6"/>
          <w:sz w:val="20"/>
        </w:rPr>
        <w:t> </w:t>
      </w:r>
      <w:r>
        <w:rPr>
          <w:sz w:val="20"/>
        </w:rPr>
        <w:t>jedinice,</w:t>
      </w:r>
      <w:r>
        <w:rPr>
          <w:spacing w:val="-6"/>
          <w:sz w:val="20"/>
        </w:rPr>
        <w:t> </w:t>
      </w:r>
      <w:r>
        <w:rPr>
          <w:sz w:val="20"/>
        </w:rPr>
        <w:t>početku</w:t>
      </w:r>
      <w:r>
        <w:rPr>
          <w:spacing w:val="-6"/>
          <w:sz w:val="20"/>
        </w:rPr>
        <w:t> </w:t>
      </w:r>
      <w:r>
        <w:rPr>
          <w:sz w:val="20"/>
        </w:rPr>
        <w:t>ili</w:t>
      </w:r>
      <w:r>
        <w:rPr>
          <w:spacing w:val="-6"/>
          <w:sz w:val="20"/>
        </w:rPr>
        <w:t> </w:t>
      </w:r>
      <w:r>
        <w:rPr>
          <w:sz w:val="20"/>
        </w:rPr>
        <w:t>prestanku</w:t>
      </w:r>
      <w:r>
        <w:rPr>
          <w:spacing w:val="-6"/>
          <w:sz w:val="20"/>
        </w:rPr>
        <w:t> </w:t>
      </w:r>
      <w:r>
        <w:rPr>
          <w:sz w:val="20"/>
        </w:rPr>
        <w:t>obavljanja</w:t>
      </w:r>
      <w:r>
        <w:rPr>
          <w:spacing w:val="-5"/>
          <w:sz w:val="20"/>
        </w:rPr>
        <w:t> </w:t>
      </w:r>
      <w:r>
        <w:rPr>
          <w:sz w:val="20"/>
        </w:rPr>
        <w:t>gospodarske</w:t>
      </w:r>
      <w:r>
        <w:rPr>
          <w:spacing w:val="-6"/>
          <w:sz w:val="20"/>
        </w:rPr>
        <w:t> </w:t>
      </w:r>
      <w:r>
        <w:rPr>
          <w:sz w:val="20"/>
        </w:rPr>
        <w:t>djelatnosti</w:t>
      </w:r>
    </w:p>
    <w:p>
      <w:pPr>
        <w:pStyle w:val="BodyText"/>
      </w:pPr>
    </w:p>
    <w:p>
      <w:pPr>
        <w:pStyle w:val="BodyText"/>
        <w:spacing w:before="1"/>
        <w:ind w:left="117" w:right="111" w:firstLine="708"/>
        <w:jc w:val="both"/>
      </w:pPr>
      <w:r>
        <w:rPr/>
        <w:t>Podnositelj Prijave dužan je označiti koji od navedenih događaja prijavljuje na način da će nepotrebno precrtati. Npr. ako podnositelj Prijave prijavljuje prestanak trgovačkog društva, onda će u točki 4. precrtati riječi: osnutak, premještaj, prestanak, radionica, stalna poslovna jedinica, početak ili prestanak obavljanja gospodarske djelatnosti.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17" w:right="371" w:firstLine="708"/>
        <w:jc w:val="left"/>
        <w:rPr>
          <w:sz w:val="20"/>
        </w:rPr>
      </w:pPr>
      <w:r>
        <w:rPr>
          <w:sz w:val="20"/>
        </w:rPr>
        <w:t>Podaci o izravnom ili neizravnom stjecanju više od 50% udjela/većinskih članskih prava u tuzemnom ili inozemnom trgovačkom</w:t>
      </w:r>
      <w:r>
        <w:rPr>
          <w:spacing w:val="-29"/>
          <w:sz w:val="20"/>
        </w:rPr>
        <w:t> </w:t>
      </w:r>
      <w:r>
        <w:rPr>
          <w:sz w:val="20"/>
        </w:rPr>
        <w:t>društvu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0" w:lineRule="exact"/>
        <w:ind w:left="825"/>
      </w:pPr>
      <w:r>
        <w:rPr/>
        <w:t>Točku 5. Prijave ispunjava podnositelj Prijave koji je stekao 50% ili više udjela/ većinska</w:t>
      </w:r>
    </w:p>
    <w:p>
      <w:pPr>
        <w:pStyle w:val="BodyText"/>
        <w:spacing w:line="230" w:lineRule="exact"/>
        <w:ind w:left="117"/>
      </w:pPr>
      <w:r>
        <w:rPr/>
        <w:t>članska prava u drugom društvu.</w:t>
      </w:r>
    </w:p>
    <w:p>
      <w:pPr>
        <w:pStyle w:val="BodyText"/>
      </w:pPr>
    </w:p>
    <w:p>
      <w:pPr>
        <w:pStyle w:val="BodyText"/>
        <w:spacing w:line="230" w:lineRule="exact" w:before="1"/>
        <w:ind w:left="825"/>
      </w:pPr>
      <w:r>
        <w:rPr/>
        <w:t>Podnositelj Prijave upisuje podatke: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</w:tabs>
        <w:spacing w:line="240" w:lineRule="auto" w:before="0" w:after="0"/>
        <w:ind w:left="990" w:right="113" w:hanging="165"/>
        <w:jc w:val="left"/>
        <w:rPr>
          <w:sz w:val="20"/>
        </w:rPr>
      </w:pPr>
      <w:r>
        <w:rPr>
          <w:sz w:val="20"/>
        </w:rPr>
        <w:t>potrebne za identifikaciju trgovačkog društva čiji je udjel/većinska članska prava stekao (naziv, porezni broj/MBS,</w:t>
      </w:r>
      <w:r>
        <w:rPr>
          <w:spacing w:val="-28"/>
          <w:sz w:val="20"/>
        </w:rPr>
        <w:t> </w:t>
      </w:r>
      <w:r>
        <w:rPr>
          <w:sz w:val="20"/>
        </w:rPr>
        <w:t>sjedište),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0" w:after="0"/>
        <w:ind w:left="935" w:right="115" w:hanging="110"/>
        <w:jc w:val="left"/>
        <w:rPr>
          <w:sz w:val="20"/>
        </w:rPr>
      </w:pPr>
      <w:r>
        <w:rPr>
          <w:sz w:val="20"/>
        </w:rPr>
        <w:t>o vrsti udjela/rodu ako ga ima (npr. poslovni udjel d.o.o. redovne dionice, povlaštene dionice, dionice bez prava</w:t>
      </w:r>
      <w:r>
        <w:rPr>
          <w:spacing w:val="-6"/>
          <w:sz w:val="20"/>
        </w:rPr>
        <w:t> </w:t>
      </w:r>
      <w:r>
        <w:rPr>
          <w:sz w:val="20"/>
        </w:rPr>
        <w:t>glasa),</w:t>
      </w:r>
    </w:p>
    <w:p>
      <w:pPr>
        <w:pStyle w:val="ListParagraph"/>
        <w:numPr>
          <w:ilvl w:val="0"/>
          <w:numId w:val="3"/>
        </w:numPr>
        <w:tabs>
          <w:tab w:pos="948" w:val="left" w:leader="none"/>
        </w:tabs>
        <w:spacing w:line="240" w:lineRule="auto" w:before="0" w:after="0"/>
        <w:ind w:left="990" w:right="1073" w:hanging="165"/>
        <w:jc w:val="left"/>
        <w:rPr>
          <w:sz w:val="20"/>
        </w:rPr>
      </w:pPr>
      <w:r>
        <w:rPr>
          <w:sz w:val="20"/>
        </w:rPr>
        <w:t>o veličini udjela i nominalnoj vrijednosti (npr. broj stečenih dionica i njihova ukupna nominalna</w:t>
      </w:r>
      <w:r>
        <w:rPr>
          <w:spacing w:val="-7"/>
          <w:sz w:val="20"/>
        </w:rPr>
        <w:t> </w:t>
      </w:r>
      <w:r>
        <w:rPr>
          <w:sz w:val="20"/>
        </w:rPr>
        <w:t>vrijednost,</w:t>
      </w:r>
      <w:r>
        <w:rPr>
          <w:spacing w:val="-6"/>
          <w:sz w:val="20"/>
        </w:rPr>
        <w:t> </w:t>
      </w:r>
      <w:r>
        <w:rPr>
          <w:sz w:val="20"/>
        </w:rPr>
        <w:t>postotak</w:t>
      </w:r>
      <w:r>
        <w:rPr>
          <w:spacing w:val="-7"/>
          <w:sz w:val="20"/>
        </w:rPr>
        <w:t> </w:t>
      </w:r>
      <w:r>
        <w:rPr>
          <w:sz w:val="20"/>
        </w:rPr>
        <w:t>stečenog</w:t>
      </w:r>
      <w:r>
        <w:rPr>
          <w:spacing w:val="-6"/>
          <w:sz w:val="20"/>
        </w:rPr>
        <w:t> </w:t>
      </w:r>
      <w:r>
        <w:rPr>
          <w:sz w:val="20"/>
        </w:rPr>
        <w:t>udjela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njegova</w:t>
      </w:r>
      <w:r>
        <w:rPr>
          <w:spacing w:val="-6"/>
          <w:sz w:val="20"/>
        </w:rPr>
        <w:t> </w:t>
      </w:r>
      <w:r>
        <w:rPr>
          <w:sz w:val="20"/>
        </w:rPr>
        <w:t>nominalna</w:t>
      </w:r>
      <w:r>
        <w:rPr>
          <w:spacing w:val="-6"/>
          <w:sz w:val="20"/>
        </w:rPr>
        <w:t> </w:t>
      </w:r>
      <w:r>
        <w:rPr>
          <w:sz w:val="20"/>
        </w:rPr>
        <w:t>vrijednost)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240" w:lineRule="auto" w:before="0" w:after="0"/>
        <w:ind w:left="991" w:right="112" w:hanging="166"/>
        <w:jc w:val="left"/>
        <w:rPr>
          <w:sz w:val="20"/>
        </w:rPr>
      </w:pPr>
      <w:r>
        <w:rPr>
          <w:sz w:val="20"/>
        </w:rPr>
        <w:t>o načinu stjecanja (npr. originarno stjecanje preuzimanjem uplate određene kvote temeljnog kapitala, derivatno stjecanje od određene osobe po osnovi pravnog posla, pri čemu podnositelj Prijave treba specificirati vrstu pravnog posla i osobu</w:t>
      </w:r>
      <w:r>
        <w:rPr>
          <w:spacing w:val="-36"/>
          <w:sz w:val="20"/>
        </w:rPr>
        <w:t> </w:t>
      </w:r>
      <w:r>
        <w:rPr>
          <w:sz w:val="20"/>
        </w:rPr>
        <w:t>prenositelja)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91" w:right="112" w:hanging="166"/>
        <w:jc w:val="left"/>
        <w:rPr>
          <w:sz w:val="20"/>
        </w:rPr>
      </w:pPr>
      <w:r>
        <w:rPr>
          <w:sz w:val="20"/>
        </w:rPr>
        <w:t>o datumu prijenosa udjela (npr. dan sklapanja ugovora o prijenosu udjela, dan davanja izjave prenositelja o prijenosu dionica na</w:t>
      </w:r>
      <w:r>
        <w:rPr>
          <w:spacing w:val="-11"/>
          <w:sz w:val="20"/>
        </w:rPr>
        <w:t> </w:t>
      </w:r>
      <w:r>
        <w:rPr>
          <w:sz w:val="20"/>
        </w:rPr>
        <w:t>stjecatelja)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54" w:after="0"/>
        <w:ind w:left="990" w:right="112" w:hanging="165"/>
        <w:jc w:val="left"/>
        <w:rPr>
          <w:sz w:val="20"/>
        </w:rPr>
      </w:pPr>
      <w:r>
        <w:rPr>
          <w:sz w:val="20"/>
        </w:rPr>
        <w:t>o datumu upisa u nadležni registar ili na račun koji se vodi kod nadležnog tijela (npr. dan upisa u registar dionica, dan upisa na račun nematerijaliziranih vrijednosnih papira u kompjuterskom</w:t>
      </w:r>
      <w:r>
        <w:rPr>
          <w:spacing w:val="-6"/>
          <w:sz w:val="20"/>
        </w:rPr>
        <w:t> </w:t>
      </w:r>
      <w:r>
        <w:rPr>
          <w:sz w:val="20"/>
        </w:rPr>
        <w:t>sustavu</w:t>
      </w:r>
      <w:r>
        <w:rPr>
          <w:spacing w:val="-5"/>
          <w:sz w:val="20"/>
        </w:rPr>
        <w:t> </w:t>
      </w:r>
      <w:r>
        <w:rPr>
          <w:sz w:val="20"/>
        </w:rPr>
        <w:t>ovlaštene</w:t>
      </w:r>
      <w:r>
        <w:rPr>
          <w:spacing w:val="-5"/>
          <w:sz w:val="20"/>
        </w:rPr>
        <w:t> </w:t>
      </w:r>
      <w:r>
        <w:rPr>
          <w:sz w:val="20"/>
        </w:rPr>
        <w:t>osobe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Središnjeg</w:t>
      </w:r>
      <w:r>
        <w:rPr>
          <w:spacing w:val="-5"/>
          <w:sz w:val="20"/>
        </w:rPr>
        <w:t> </w:t>
      </w:r>
      <w:r>
        <w:rPr>
          <w:sz w:val="20"/>
        </w:rPr>
        <w:t>klirinškog</w:t>
      </w:r>
      <w:r>
        <w:rPr>
          <w:spacing w:val="-5"/>
          <w:sz w:val="20"/>
        </w:rPr>
        <w:t> </w:t>
      </w:r>
      <w:r>
        <w:rPr>
          <w:sz w:val="20"/>
        </w:rPr>
        <w:t>depozitarnog</w:t>
      </w:r>
      <w:r>
        <w:rPr>
          <w:spacing w:val="-5"/>
          <w:sz w:val="20"/>
        </w:rPr>
        <w:t> </w:t>
      </w:r>
      <w:r>
        <w:rPr>
          <w:sz w:val="20"/>
        </w:rPr>
        <w:t>društva</w:t>
      </w:r>
      <w:r>
        <w:rPr>
          <w:spacing w:val="-5"/>
          <w:sz w:val="20"/>
        </w:rPr>
        <w:t> </w:t>
      </w:r>
      <w:r>
        <w:rPr>
          <w:sz w:val="20"/>
        </w:rPr>
        <w:t>d.d.</w:t>
      </w:r>
      <w:r>
        <w:rPr>
          <w:spacing w:val="-5"/>
          <w:sz w:val="20"/>
        </w:rPr>
        <w:t> </w:t>
      </w:r>
      <w:r>
        <w:rPr>
          <w:sz w:val="20"/>
        </w:rPr>
        <w:t>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0" w:after="0"/>
        <w:ind w:left="117" w:right="113" w:firstLine="708"/>
        <w:jc w:val="both"/>
        <w:rPr>
          <w:sz w:val="20"/>
        </w:rPr>
      </w:pPr>
      <w:r>
        <w:rPr>
          <w:sz w:val="20"/>
        </w:rPr>
        <w:t>Podaci o osobi koja ima 50% ili više udjela/većinska članska prava nad trgovačkim društvom - podnositeljem</w:t>
      </w:r>
      <w:r>
        <w:rPr>
          <w:spacing w:val="-15"/>
          <w:sz w:val="20"/>
        </w:rPr>
        <w:t> </w:t>
      </w:r>
      <w:r>
        <w:rPr>
          <w:sz w:val="20"/>
        </w:rPr>
        <w:t>Prijave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113" w:firstLine="708"/>
        <w:jc w:val="both"/>
      </w:pPr>
      <w:r>
        <w:rPr/>
        <w:t>Točku 6. Prijave ispunjava podnositelj Prijave nad kojim druga osoba ima 50% ili više udjela/većinska članska prava.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5"/>
      </w:pPr>
      <w:r>
        <w:rPr/>
        <w:t>Podnositelj Prijave upisuje podatke: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0" w:after="0"/>
        <w:ind w:left="991" w:right="111" w:hanging="166"/>
        <w:jc w:val="left"/>
        <w:rPr>
          <w:sz w:val="20"/>
        </w:rPr>
      </w:pPr>
      <w:r>
        <w:rPr>
          <w:sz w:val="20"/>
        </w:rPr>
        <w:t>potrebne za identifikaciju osobe koja ima 50% ili više udjela/većinska članska prava (ime i prezime/naziv,</w:t>
      </w:r>
      <w:r>
        <w:rPr>
          <w:spacing w:val="-16"/>
          <w:sz w:val="20"/>
        </w:rPr>
        <w:t> </w:t>
      </w:r>
      <w:r>
        <w:rPr>
          <w:sz w:val="20"/>
        </w:rPr>
        <w:t>prebivalište/uobičajeno</w:t>
      </w:r>
      <w:r>
        <w:rPr>
          <w:spacing w:val="-17"/>
          <w:sz w:val="20"/>
        </w:rPr>
        <w:t> </w:t>
      </w:r>
      <w:r>
        <w:rPr>
          <w:sz w:val="20"/>
        </w:rPr>
        <w:t>boravište/sjedište,</w:t>
      </w:r>
      <w:r>
        <w:rPr>
          <w:spacing w:val="-16"/>
          <w:sz w:val="20"/>
        </w:rPr>
        <w:t> </w:t>
      </w:r>
      <w:r>
        <w:rPr>
          <w:sz w:val="20"/>
        </w:rPr>
        <w:t>porezni</w:t>
      </w:r>
      <w:r>
        <w:rPr>
          <w:spacing w:val="-17"/>
          <w:sz w:val="20"/>
        </w:rPr>
        <w:t> </w:t>
      </w:r>
      <w:r>
        <w:rPr>
          <w:sz w:val="20"/>
        </w:rPr>
        <w:t>broj/MBS),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0" w:after="0"/>
        <w:ind w:left="935" w:right="115" w:hanging="110"/>
        <w:jc w:val="left"/>
        <w:rPr>
          <w:sz w:val="20"/>
        </w:rPr>
      </w:pPr>
      <w:r>
        <w:rPr>
          <w:sz w:val="20"/>
        </w:rPr>
        <w:t>o vrsti udjela/rodu ako ga ima (npr. poslovni udjel d.o.o. redovne dionice, povlaštene dionice, dionice bez prava</w:t>
      </w:r>
      <w:r>
        <w:rPr>
          <w:spacing w:val="-6"/>
          <w:sz w:val="20"/>
        </w:rPr>
        <w:t> </w:t>
      </w:r>
      <w:r>
        <w:rPr>
          <w:sz w:val="20"/>
        </w:rPr>
        <w:t>glasa),</w:t>
      </w:r>
    </w:p>
    <w:p>
      <w:pPr>
        <w:pStyle w:val="ListParagraph"/>
        <w:numPr>
          <w:ilvl w:val="0"/>
          <w:numId w:val="3"/>
        </w:numPr>
        <w:tabs>
          <w:tab w:pos="948" w:val="left" w:leader="none"/>
        </w:tabs>
        <w:spacing w:line="240" w:lineRule="auto" w:before="0" w:after="0"/>
        <w:ind w:left="935" w:right="1072" w:hanging="110"/>
        <w:jc w:val="left"/>
        <w:rPr>
          <w:sz w:val="20"/>
        </w:rPr>
      </w:pPr>
      <w:r>
        <w:rPr>
          <w:sz w:val="20"/>
        </w:rPr>
        <w:t>o veličini udjela i nominalnoj vrijednosti (npr. broj stečenih dionica i njihova ukupna nominalna</w:t>
      </w:r>
      <w:r>
        <w:rPr>
          <w:spacing w:val="-8"/>
          <w:sz w:val="20"/>
        </w:rPr>
        <w:t> </w:t>
      </w:r>
      <w:r>
        <w:rPr>
          <w:sz w:val="20"/>
        </w:rPr>
        <w:t>vrijednost,</w:t>
      </w:r>
      <w:r>
        <w:rPr>
          <w:spacing w:val="-8"/>
          <w:sz w:val="20"/>
        </w:rPr>
        <w:t> </w:t>
      </w:r>
      <w:r>
        <w:rPr>
          <w:sz w:val="20"/>
        </w:rPr>
        <w:t>postotak</w:t>
      </w:r>
      <w:r>
        <w:rPr>
          <w:spacing w:val="-8"/>
          <w:sz w:val="20"/>
        </w:rPr>
        <w:t> </w:t>
      </w:r>
      <w:r>
        <w:rPr>
          <w:sz w:val="20"/>
        </w:rPr>
        <w:t>stečenog</w:t>
      </w:r>
      <w:r>
        <w:rPr>
          <w:spacing w:val="-8"/>
          <w:sz w:val="20"/>
        </w:rPr>
        <w:t> </w:t>
      </w:r>
      <w:r>
        <w:rPr>
          <w:sz w:val="20"/>
        </w:rPr>
        <w:t>udjela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njegova</w:t>
      </w:r>
      <w:r>
        <w:rPr>
          <w:spacing w:val="-8"/>
          <w:sz w:val="20"/>
        </w:rPr>
        <w:t> </w:t>
      </w:r>
      <w:r>
        <w:rPr>
          <w:sz w:val="20"/>
        </w:rPr>
        <w:t>nominalna</w:t>
      </w:r>
      <w:r>
        <w:rPr>
          <w:spacing w:val="-8"/>
          <w:sz w:val="20"/>
        </w:rPr>
        <w:t> </w:t>
      </w:r>
      <w:r>
        <w:rPr>
          <w:sz w:val="20"/>
        </w:rPr>
        <w:t>vrijednost),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0" w:lineRule="auto" w:before="0" w:after="0"/>
        <w:ind w:left="990" w:right="112" w:hanging="165"/>
        <w:jc w:val="left"/>
        <w:rPr>
          <w:sz w:val="20"/>
        </w:rPr>
      </w:pPr>
      <w:r>
        <w:rPr>
          <w:sz w:val="20"/>
        </w:rPr>
        <w:t>o načinu stjecanja (npr. originarno stjecanje preuzimanjem uplate određene kvote temeljna kapitala, derivatno stjecanje od određene osobe po osnovi pravnog posla, pri čemu podnositelj Prijave treba specificirati vrstu pravnog posla i osobu</w:t>
      </w:r>
      <w:r>
        <w:rPr>
          <w:spacing w:val="-39"/>
          <w:sz w:val="20"/>
        </w:rPr>
        <w:t> </w:t>
      </w:r>
      <w:r>
        <w:rPr>
          <w:sz w:val="20"/>
        </w:rPr>
        <w:t>prenositelja),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35" w:right="112" w:hanging="110"/>
        <w:jc w:val="left"/>
        <w:rPr>
          <w:sz w:val="20"/>
        </w:rPr>
      </w:pPr>
      <w:r>
        <w:rPr>
          <w:sz w:val="20"/>
        </w:rPr>
        <w:t>o datumu prijenosa udjela (npr. dan sklapanja ugovora o prijenosu udjela, dan davanja izjave prenositelja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prijenosu</w:t>
      </w:r>
      <w:r>
        <w:rPr>
          <w:spacing w:val="-8"/>
          <w:sz w:val="20"/>
        </w:rPr>
        <w:t> </w:t>
      </w:r>
      <w:r>
        <w:rPr>
          <w:sz w:val="20"/>
        </w:rPr>
        <w:t>dionica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stjecatelja),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90" w:right="112" w:hanging="165"/>
        <w:jc w:val="left"/>
        <w:rPr>
          <w:sz w:val="20"/>
        </w:rPr>
      </w:pPr>
      <w:r>
        <w:rPr>
          <w:sz w:val="20"/>
        </w:rPr>
        <w:t>o datumu upisa u nadležni registar ili na račun koji se vodi kod nadležnog tijela (npr. dan upisa u registar dionica, dan upisa na račun nematerijaliziranih vrijednosnih papira u kompjutorskom sustavu ovlaštene</w:t>
      </w:r>
      <w:r>
        <w:rPr>
          <w:spacing w:val="-31"/>
          <w:sz w:val="20"/>
        </w:rPr>
        <w:t> </w:t>
      </w:r>
      <w:r>
        <w:rPr>
          <w:sz w:val="20"/>
        </w:rPr>
        <w:t>osobe).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0" w:lineRule="auto" w:before="0" w:after="0"/>
        <w:ind w:left="117" w:right="114" w:firstLine="708"/>
        <w:jc w:val="both"/>
        <w:rPr>
          <w:sz w:val="20"/>
        </w:rPr>
      </w:pPr>
      <w:r>
        <w:rPr>
          <w:sz w:val="20"/>
        </w:rPr>
        <w:t>Druge činjenice koje mogu biti od utjecaja za obračun, utvrđivanje ili naplatu poreza (npr. podaci o osobi ovlaštenoj za vođenje poslovnih knjiga i</w:t>
      </w:r>
      <w:r>
        <w:rPr>
          <w:spacing w:val="-28"/>
          <w:sz w:val="20"/>
        </w:rPr>
        <w:t> </w:t>
      </w:r>
      <w:r>
        <w:rPr>
          <w:sz w:val="20"/>
        </w:rPr>
        <w:t>drugo)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6" w:right="113" w:firstLine="707"/>
        <w:jc w:val="both"/>
      </w:pPr>
      <w:r>
        <w:rPr/>
        <w:t>Podnositelj Prijave upisuje sve ostale podatke za koje smatra da su od utjecaja ili mogu biti od utjecaja na obračun, utvrđivanje i naplatu poreza, a nisu obuhvaćeni točkama 2. do 6. Prijave, kao što su podaci o osobama koje su ovlaštene za vođenje poslovnih knjiga, za zastupanje pred poreznim tijelima ili za primanje pismena.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7" w:right="0" w:hanging="223"/>
        <w:jc w:val="left"/>
        <w:rPr>
          <w:sz w:val="20"/>
        </w:rPr>
      </w:pPr>
      <w:r>
        <w:rPr>
          <w:sz w:val="20"/>
        </w:rPr>
        <w:t>Napomene podnositelja</w:t>
      </w:r>
      <w:r>
        <w:rPr>
          <w:spacing w:val="-2"/>
          <w:sz w:val="20"/>
        </w:rPr>
        <w:t> </w:t>
      </w:r>
      <w:r>
        <w:rPr>
          <w:sz w:val="20"/>
        </w:rPr>
        <w:t>Prijave</w:t>
      </w:r>
    </w:p>
    <w:p>
      <w:pPr>
        <w:pStyle w:val="BodyText"/>
      </w:pPr>
    </w:p>
    <w:p>
      <w:pPr>
        <w:pStyle w:val="BodyText"/>
        <w:spacing w:before="1"/>
        <w:ind w:left="116" w:right="113" w:firstLine="708"/>
        <w:jc w:val="both"/>
      </w:pPr>
      <w:r>
        <w:rPr/>
        <w:t>Podnositelj Prijave upisuje sve eventualne druge napomene koje se odnose na podatke navedene u prethodnim točkama te navodi porezno bitne činjenice koje prijavljuje na zasebnim listovima i ukupan broj zasebnih listova koje prilaže uz Prijavu.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7" w:right="0" w:hanging="223"/>
        <w:jc w:val="left"/>
        <w:rPr>
          <w:sz w:val="20"/>
        </w:rPr>
      </w:pPr>
      <w:r>
        <w:rPr>
          <w:sz w:val="20"/>
        </w:rPr>
        <w:t>Popis priloženih</w:t>
      </w:r>
      <w:r>
        <w:rPr>
          <w:spacing w:val="-6"/>
          <w:sz w:val="20"/>
        </w:rPr>
        <w:t> </w:t>
      </w:r>
      <w:r>
        <w:rPr>
          <w:sz w:val="20"/>
        </w:rPr>
        <w:t>isprava</w:t>
      </w:r>
    </w:p>
    <w:p>
      <w:pPr>
        <w:pStyle w:val="BodyText"/>
      </w:pPr>
    </w:p>
    <w:p>
      <w:pPr>
        <w:pStyle w:val="BodyText"/>
        <w:spacing w:before="1"/>
        <w:ind w:left="824"/>
      </w:pPr>
      <w:r>
        <w:rPr/>
        <w:t>Podnositelj Prijave navodi sve isprave koje prilaže uz Prijavu u izvorniku ili kopiji.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530" w:lineRule="auto" w:before="0" w:after="0"/>
        <w:ind w:left="824" w:right="3531" w:firstLine="0"/>
        <w:jc w:val="left"/>
        <w:rPr>
          <w:sz w:val="20"/>
        </w:rPr>
      </w:pPr>
      <w:r>
        <w:rPr>
          <w:sz w:val="20"/>
        </w:rPr>
        <w:t>Mjesto, dan, mjesec i godina podnošenja Prijave Podnositelj Prijave upisuje gdje i kada je podnio</w:t>
      </w:r>
      <w:r>
        <w:rPr>
          <w:spacing w:val="-21"/>
          <w:sz w:val="20"/>
        </w:rPr>
        <w:t> </w:t>
      </w:r>
      <w:r>
        <w:rPr>
          <w:sz w:val="20"/>
        </w:rPr>
        <w:t>Prijavu.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191" w:lineRule="exact" w:before="0" w:after="0"/>
        <w:ind w:left="1158" w:right="0" w:hanging="334"/>
        <w:jc w:val="left"/>
        <w:rPr>
          <w:sz w:val="20"/>
        </w:rPr>
      </w:pPr>
      <w:r>
        <w:rPr>
          <w:sz w:val="20"/>
        </w:rPr>
        <w:t>Potpis i pečat podnositelja</w:t>
      </w:r>
      <w:r>
        <w:rPr>
          <w:spacing w:val="-26"/>
          <w:sz w:val="20"/>
        </w:rPr>
        <w:t> </w:t>
      </w:r>
      <w:r>
        <w:rPr>
          <w:sz w:val="20"/>
        </w:rPr>
        <w:t>Prijave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3" w:firstLine="707"/>
        <w:jc w:val="both"/>
      </w:pPr>
      <w:r>
        <w:rPr/>
        <w:t>Podnositelj Prijave – fizička osoba vlastoručno potpisuje Prijavu ili po osobi ovlaštenoj za zastupanje (npr. zakonski zastupnik, opunomoćenik).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3" w:firstLine="708"/>
        <w:jc w:val="both"/>
      </w:pPr>
      <w:r>
        <w:rPr/>
        <w:t>Za podnositelja Prijave – pravnu osobu upisuje se ime i prezime osobe ovlaštene za zastupanje i funkcija (npr. direktor, ravnatelj). Prijavu potpisuje osoba ovlaštena za zastupanje te se uz potpis stavlja otisak pečata.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90" w:hanging="164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3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1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35" w:hanging="122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76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5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5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1" w:hanging="1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2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38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7" w:hanging="22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5"/>
      <w:ind w:left="257" w:hanging="2967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35" w:right="112" w:hanging="11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Obrazac: Prijava činjenica bitnih za oporezivanje</dc:title>
  <dcterms:created xsi:type="dcterms:W3CDTF">2017-07-20T12:55:06Z</dcterms:created>
  <dcterms:modified xsi:type="dcterms:W3CDTF">2017-07-20T12:55:06Z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2017-07-20T00:00:00Z</vt:filetime>
  </property>
</Properties>
</file>