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CE" w:rsidRPr="004B3918" w:rsidRDefault="00640C34" w:rsidP="004B3918">
      <w:pPr>
        <w:pStyle w:val="t-10-9-kurz-s-ispod"/>
        <w:spacing w:before="0" w:beforeAutospacing="0" w:after="0" w:afterAutospacing="0" w:line="360" w:lineRule="auto"/>
        <w:jc w:val="both"/>
        <w:rPr>
          <w:i/>
          <w:color w:val="000000"/>
        </w:rPr>
      </w:pPr>
      <w:r w:rsidRPr="004B3918">
        <w:rPr>
          <w:i/>
          <w:color w:val="000000"/>
          <w:u w:val="single"/>
        </w:rPr>
        <w:t>Napomena:</w:t>
      </w:r>
      <w:r w:rsidRPr="004B3918">
        <w:rPr>
          <w:i/>
          <w:color w:val="000000"/>
        </w:rPr>
        <w:t xml:space="preserve"> u</w:t>
      </w:r>
      <w:r w:rsidR="00E710CE" w:rsidRPr="004B3918">
        <w:rPr>
          <w:i/>
          <w:color w:val="000000"/>
        </w:rPr>
        <w:t xml:space="preserve"> nastavku se nalazi </w:t>
      </w:r>
      <w:bookmarkStart w:id="0" w:name="_GoBack"/>
      <w:r w:rsidR="00E710CE" w:rsidRPr="004B3918">
        <w:rPr>
          <w:i/>
          <w:color w:val="000000"/>
        </w:rPr>
        <w:t xml:space="preserve">ogledni primjerak Pravilnika o </w:t>
      </w:r>
      <w:r w:rsidR="00E710CE" w:rsidRPr="004B3918">
        <w:rPr>
          <w:i/>
          <w:color w:val="000000"/>
          <w:lang w:eastAsia="hr-HR"/>
        </w:rPr>
        <w:t>prikupljanju, obradi i zaštiti osobnih podataka</w:t>
      </w:r>
      <w:bookmarkEnd w:id="0"/>
      <w:r w:rsidR="00E710CE" w:rsidRPr="004B3918">
        <w:rPr>
          <w:i/>
          <w:color w:val="000000"/>
        </w:rPr>
        <w:t xml:space="preserve"> koji je nužno potrebno prilagoditi specifičnostima</w:t>
      </w:r>
      <w:r w:rsidRPr="004B3918">
        <w:rPr>
          <w:i/>
          <w:color w:val="000000"/>
        </w:rPr>
        <w:t>, potrebama</w:t>
      </w:r>
      <w:r w:rsidR="00572435" w:rsidRPr="004B3918">
        <w:rPr>
          <w:i/>
          <w:color w:val="000000"/>
        </w:rPr>
        <w:t>, djelatnosti</w:t>
      </w:r>
      <w:r w:rsidR="00E710CE" w:rsidRPr="004B3918">
        <w:rPr>
          <w:i/>
          <w:color w:val="000000"/>
        </w:rPr>
        <w:t xml:space="preserve"> i organizaciji svakog pojedinog </w:t>
      </w:r>
      <w:r w:rsidRPr="004B3918">
        <w:rPr>
          <w:i/>
          <w:color w:val="000000"/>
        </w:rPr>
        <w:t>voditelja obrade</w:t>
      </w:r>
      <w:r w:rsidR="00E710CE" w:rsidRPr="004B3918">
        <w:rPr>
          <w:i/>
          <w:color w:val="000000"/>
        </w:rPr>
        <w:t>.</w:t>
      </w:r>
    </w:p>
    <w:p w:rsidR="00010708" w:rsidRPr="004B3918" w:rsidRDefault="00010708" w:rsidP="00382DE1">
      <w:pPr>
        <w:pStyle w:val="t-10-9-kurz-s-ispod"/>
        <w:spacing w:before="0" w:beforeAutospacing="0" w:after="0" w:afterAutospacing="0"/>
        <w:jc w:val="both"/>
        <w:rPr>
          <w:i/>
          <w:color w:val="000000"/>
        </w:rPr>
      </w:pPr>
    </w:p>
    <w:p w:rsidR="00E710CE" w:rsidRPr="004B3918" w:rsidRDefault="00640C34" w:rsidP="00382DE1">
      <w:pPr>
        <w:spacing w:after="0" w:line="240" w:lineRule="auto"/>
        <w:jc w:val="center"/>
        <w:rPr>
          <w:rFonts w:ascii="Times New Roman" w:eastAsia="Times New Roman" w:hAnsi="Times New Roman" w:cs="Times New Roman"/>
          <w:color w:val="000000"/>
          <w:sz w:val="24"/>
          <w:szCs w:val="24"/>
          <w:vertAlign w:val="superscript"/>
          <w:lang w:eastAsia="hr-HR"/>
        </w:rPr>
      </w:pPr>
      <w:r w:rsidRPr="004B3918">
        <w:rPr>
          <w:rFonts w:ascii="Times New Roman" w:eastAsia="Times New Roman" w:hAnsi="Times New Roman" w:cs="Times New Roman"/>
          <w:color w:val="000000"/>
          <w:sz w:val="24"/>
          <w:szCs w:val="24"/>
          <w:lang w:eastAsia="hr-HR"/>
        </w:rPr>
        <w:t>* * * * * * * * * * * * * * * * * * * * * * * * * * * * * * * * * * * * * * * * * * * * * * * * * *</w:t>
      </w:r>
    </w:p>
    <w:p w:rsidR="00E710CE" w:rsidRPr="004B3918" w:rsidRDefault="00E710CE" w:rsidP="00382DE1">
      <w:pPr>
        <w:spacing w:after="0" w:line="240" w:lineRule="auto"/>
        <w:jc w:val="center"/>
        <w:rPr>
          <w:rFonts w:ascii="Times New Roman" w:eastAsia="Times New Roman" w:hAnsi="Times New Roman" w:cs="Times New Roman"/>
          <w:color w:val="000000"/>
          <w:sz w:val="24"/>
          <w:szCs w:val="24"/>
          <w:lang w:eastAsia="hr-HR"/>
        </w:rPr>
      </w:pPr>
    </w:p>
    <w:p w:rsidR="008E7119" w:rsidRPr="004B3918" w:rsidRDefault="00696AC3"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Skupština / Uprava trgovačkog društva ______________ usvojila je dana _____________ slijedeći</w:t>
      </w:r>
    </w:p>
    <w:p w:rsidR="00696AC3" w:rsidRPr="004B3918" w:rsidRDefault="00696AC3" w:rsidP="00382DE1">
      <w:pPr>
        <w:spacing w:after="0" w:line="240" w:lineRule="auto"/>
        <w:jc w:val="both"/>
        <w:rPr>
          <w:rFonts w:ascii="Times New Roman" w:eastAsia="Times New Roman" w:hAnsi="Times New Roman" w:cs="Times New Roman"/>
          <w:i/>
          <w:color w:val="000000"/>
          <w:sz w:val="24"/>
          <w:szCs w:val="24"/>
          <w:lang w:eastAsia="hr-HR"/>
        </w:rPr>
      </w:pPr>
      <w:r w:rsidRPr="004B3918">
        <w:rPr>
          <w:rFonts w:ascii="Times New Roman" w:eastAsia="Times New Roman" w:hAnsi="Times New Roman" w:cs="Times New Roman"/>
          <w:i/>
          <w:color w:val="000000"/>
          <w:sz w:val="24"/>
          <w:szCs w:val="24"/>
          <w:u w:val="single"/>
          <w:lang w:eastAsia="hr-HR"/>
        </w:rPr>
        <w:t>(Napomena:</w:t>
      </w:r>
      <w:r w:rsidRPr="004B3918">
        <w:rPr>
          <w:rFonts w:ascii="Times New Roman" w:eastAsia="Times New Roman" w:hAnsi="Times New Roman" w:cs="Times New Roman"/>
          <w:i/>
          <w:color w:val="000000"/>
          <w:sz w:val="24"/>
          <w:szCs w:val="24"/>
          <w:lang w:eastAsia="hr-HR"/>
        </w:rPr>
        <w:t xml:space="preserve"> </w:t>
      </w:r>
      <w:proofErr w:type="spellStart"/>
      <w:r w:rsidRPr="004B3918">
        <w:rPr>
          <w:rFonts w:ascii="Times New Roman" w:eastAsia="Times New Roman" w:hAnsi="Times New Roman" w:cs="Times New Roman"/>
          <w:i/>
          <w:color w:val="000000"/>
          <w:sz w:val="24"/>
          <w:szCs w:val="24"/>
          <w:lang w:eastAsia="hr-HR"/>
        </w:rPr>
        <w:t>donosioc</w:t>
      </w:r>
      <w:proofErr w:type="spellEnd"/>
      <w:r w:rsidRPr="004B3918">
        <w:rPr>
          <w:rFonts w:ascii="Times New Roman" w:eastAsia="Times New Roman" w:hAnsi="Times New Roman" w:cs="Times New Roman"/>
          <w:i/>
          <w:color w:val="000000"/>
          <w:sz w:val="24"/>
          <w:szCs w:val="24"/>
          <w:lang w:eastAsia="hr-HR"/>
        </w:rPr>
        <w:t xml:space="preserve"> ovog internog akta se određuje sukladno ovlastima tijela u određenom trgovačkom društvu)  </w:t>
      </w:r>
    </w:p>
    <w:p w:rsidR="00696AC3" w:rsidRPr="004B3918" w:rsidRDefault="00696AC3" w:rsidP="00382DE1">
      <w:pPr>
        <w:spacing w:after="0" w:line="240" w:lineRule="auto"/>
        <w:jc w:val="both"/>
        <w:rPr>
          <w:rFonts w:ascii="Times New Roman" w:eastAsia="Times New Roman" w:hAnsi="Times New Roman" w:cs="Times New Roman"/>
          <w:color w:val="000000"/>
          <w:sz w:val="24"/>
          <w:szCs w:val="24"/>
          <w:lang w:eastAsia="hr-HR"/>
        </w:rPr>
      </w:pPr>
    </w:p>
    <w:p w:rsidR="00696AC3" w:rsidRPr="004B3918" w:rsidRDefault="00696AC3" w:rsidP="00382DE1">
      <w:pPr>
        <w:spacing w:after="0" w:line="240" w:lineRule="auto"/>
        <w:jc w:val="center"/>
        <w:rPr>
          <w:rFonts w:ascii="Times New Roman" w:eastAsia="Times New Roman" w:hAnsi="Times New Roman" w:cs="Times New Roman"/>
          <w:color w:val="000000"/>
          <w:sz w:val="24"/>
          <w:szCs w:val="24"/>
          <w:lang w:eastAsia="hr-HR"/>
        </w:rPr>
      </w:pPr>
    </w:p>
    <w:p w:rsidR="00060C17" w:rsidRPr="004B3918" w:rsidRDefault="00060C17" w:rsidP="00382DE1">
      <w:pPr>
        <w:spacing w:after="0" w:line="240" w:lineRule="auto"/>
        <w:jc w:val="center"/>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PRAVILNIK</w:t>
      </w:r>
    </w:p>
    <w:p w:rsidR="00060C17" w:rsidRPr="004B3918" w:rsidRDefault="00060C17" w:rsidP="00382DE1">
      <w:pPr>
        <w:spacing w:after="0" w:line="240" w:lineRule="auto"/>
        <w:jc w:val="center"/>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 prikupljanju, obradi i zaštiti osobnih podataka</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Opće odredbe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382DE1">
      <w:pPr>
        <w:spacing w:after="0" w:line="240" w:lineRule="auto"/>
        <w:jc w:val="center"/>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Članak 1.</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696AC3" w:rsidRPr="004B3918" w:rsidRDefault="00640C34" w:rsidP="00382DE1">
      <w:pPr>
        <w:spacing w:after="0" w:line="240" w:lineRule="auto"/>
        <w:jc w:val="both"/>
        <w:rPr>
          <w:rFonts w:ascii="Times New Roman" w:hAnsi="Times New Roman" w:cs="Times New Roman"/>
          <w:sz w:val="24"/>
          <w:szCs w:val="24"/>
        </w:rPr>
      </w:pPr>
      <w:r w:rsidRPr="004B3918">
        <w:rPr>
          <w:rFonts w:ascii="Times New Roman" w:eastAsia="Times New Roman" w:hAnsi="Times New Roman" w:cs="Times New Roman"/>
          <w:color w:val="000000"/>
          <w:sz w:val="24"/>
          <w:szCs w:val="24"/>
          <w:lang w:eastAsia="hr-HR"/>
        </w:rPr>
        <w:t xml:space="preserve">(1) </w:t>
      </w:r>
      <w:r w:rsidR="00536EB8" w:rsidRPr="004B3918">
        <w:rPr>
          <w:rFonts w:ascii="Times New Roman" w:eastAsia="Times New Roman" w:hAnsi="Times New Roman" w:cs="Times New Roman"/>
          <w:color w:val="000000"/>
          <w:sz w:val="24"/>
          <w:szCs w:val="24"/>
          <w:lang w:eastAsia="hr-HR"/>
        </w:rPr>
        <w:t xml:space="preserve">Trgovačko društvo ______________ </w:t>
      </w:r>
      <w:r w:rsidR="007463D5" w:rsidRPr="004B3918">
        <w:rPr>
          <w:rFonts w:ascii="Times New Roman" w:eastAsia="Times New Roman" w:hAnsi="Times New Roman" w:cs="Times New Roman"/>
          <w:color w:val="000000"/>
          <w:sz w:val="24"/>
          <w:szCs w:val="24"/>
          <w:lang w:eastAsia="hr-HR"/>
        </w:rPr>
        <w:t xml:space="preserve">(dalje u tekstu: „Trgovačko društvo“) </w:t>
      </w:r>
      <w:r w:rsidR="00696AC3" w:rsidRPr="004B3918">
        <w:rPr>
          <w:rFonts w:ascii="Times New Roman" w:eastAsia="Times New Roman" w:hAnsi="Times New Roman" w:cs="Times New Roman"/>
          <w:color w:val="000000"/>
          <w:sz w:val="24"/>
          <w:szCs w:val="24"/>
          <w:lang w:eastAsia="hr-HR"/>
        </w:rPr>
        <w:t xml:space="preserve">ovim Pravilnikom određuje svrhu i sredstva obrade osobnih podataka </w:t>
      </w:r>
      <w:r w:rsidR="00696AC3" w:rsidRPr="004B3918">
        <w:rPr>
          <w:rFonts w:ascii="Times New Roman" w:hAnsi="Times New Roman" w:cs="Times New Roman"/>
          <w:sz w:val="24"/>
          <w:szCs w:val="24"/>
        </w:rPr>
        <w:t>i zaštite pojedinaca u pogledu obrade osobnih podataka i pravila povezana sa slobodnim kretanjem osobnih podataka sukladno Općoj uredbi o zaštiti podataka (EU) 2016/679</w:t>
      </w:r>
      <w:r w:rsidR="00D0789F" w:rsidRPr="004B3918">
        <w:rPr>
          <w:rFonts w:ascii="Times New Roman" w:hAnsi="Times New Roman" w:cs="Times New Roman"/>
          <w:sz w:val="24"/>
          <w:szCs w:val="24"/>
        </w:rPr>
        <w:t>.</w:t>
      </w:r>
      <w:r w:rsidR="00696AC3" w:rsidRPr="004B3918">
        <w:rPr>
          <w:rFonts w:ascii="Times New Roman" w:hAnsi="Times New Roman" w:cs="Times New Roman"/>
          <w:sz w:val="24"/>
          <w:szCs w:val="24"/>
        </w:rPr>
        <w:t xml:space="preserve"> </w:t>
      </w:r>
    </w:p>
    <w:p w:rsidR="00696AC3" w:rsidRPr="004B3918" w:rsidRDefault="00696AC3" w:rsidP="00382DE1">
      <w:pPr>
        <w:spacing w:after="0" w:line="240" w:lineRule="auto"/>
        <w:jc w:val="both"/>
        <w:rPr>
          <w:rFonts w:ascii="Times New Roman" w:eastAsia="Times New Roman" w:hAnsi="Times New Roman" w:cs="Times New Roman"/>
          <w:color w:val="000000"/>
          <w:sz w:val="24"/>
          <w:szCs w:val="24"/>
          <w:lang w:eastAsia="hr-HR"/>
        </w:rPr>
      </w:pPr>
    </w:p>
    <w:p w:rsidR="00696AC3" w:rsidRPr="004B3918" w:rsidRDefault="00696AC3"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(2) Izrazi koji se koriste u ovome Pravilniku, a imaju rodno značenje odnose se jednako na muški i ženski rod.</w:t>
      </w:r>
    </w:p>
    <w:p w:rsidR="00696AC3" w:rsidRPr="004B3918" w:rsidRDefault="00696AC3" w:rsidP="00382DE1">
      <w:pPr>
        <w:spacing w:after="0" w:line="240" w:lineRule="auto"/>
        <w:jc w:val="both"/>
        <w:rPr>
          <w:rFonts w:ascii="Times New Roman" w:hAnsi="Times New Roman" w:cs="Times New Roman"/>
          <w:sz w:val="24"/>
          <w:szCs w:val="24"/>
        </w:rPr>
      </w:pPr>
    </w:p>
    <w:p w:rsidR="00060C17"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Definicije</w:t>
      </w:r>
    </w:p>
    <w:p w:rsidR="00536EB8" w:rsidRPr="004B3918" w:rsidRDefault="00536EB8" w:rsidP="00382DE1">
      <w:pPr>
        <w:spacing w:after="0" w:line="240" w:lineRule="auto"/>
        <w:jc w:val="center"/>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Članak 2.</w:t>
      </w:r>
    </w:p>
    <w:p w:rsidR="00536EB8" w:rsidRPr="004B3918" w:rsidRDefault="00536EB8" w:rsidP="00382DE1">
      <w:pPr>
        <w:spacing w:after="0" w:line="240" w:lineRule="auto"/>
        <w:jc w:val="center"/>
        <w:rPr>
          <w:rFonts w:ascii="Times New Roman" w:eastAsia="Times New Roman" w:hAnsi="Times New Roman" w:cs="Times New Roman"/>
          <w:color w:val="000000"/>
          <w:sz w:val="24"/>
          <w:szCs w:val="24"/>
          <w:lang w:eastAsia="hr-HR"/>
        </w:rPr>
      </w:pPr>
    </w:p>
    <w:p w:rsidR="00536EB8" w:rsidRPr="004B3918" w:rsidRDefault="00536EB8"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xml:space="preserve">U smislu ovog Pravilnika, </w:t>
      </w:r>
      <w:r w:rsidR="00696AC3" w:rsidRPr="004B3918">
        <w:rPr>
          <w:rFonts w:ascii="Times New Roman" w:eastAsia="Times New Roman" w:hAnsi="Times New Roman" w:cs="Times New Roman"/>
          <w:color w:val="000000"/>
          <w:sz w:val="24"/>
          <w:szCs w:val="24"/>
          <w:lang w:eastAsia="hr-HR"/>
        </w:rPr>
        <w:t xml:space="preserve">a temeljem odredbe članka 4. </w:t>
      </w:r>
      <w:r w:rsidR="00696AC3" w:rsidRPr="004B3918">
        <w:rPr>
          <w:rFonts w:ascii="Times New Roman" w:hAnsi="Times New Roman" w:cs="Times New Roman"/>
          <w:sz w:val="24"/>
          <w:szCs w:val="24"/>
        </w:rPr>
        <w:t>Opće uredbe o zaštiti podataka (EU) 2016/679</w:t>
      </w:r>
      <w:r w:rsidR="005433A7" w:rsidRPr="004B3918">
        <w:rPr>
          <w:rFonts w:ascii="Times New Roman" w:hAnsi="Times New Roman" w:cs="Times New Roman"/>
          <w:sz w:val="24"/>
          <w:szCs w:val="24"/>
        </w:rPr>
        <w:t>,</w:t>
      </w:r>
      <w:r w:rsidR="00696AC3" w:rsidRPr="004B3918">
        <w:rPr>
          <w:rFonts w:ascii="Times New Roman" w:hAnsi="Times New Roman" w:cs="Times New Roman"/>
          <w:sz w:val="24"/>
          <w:szCs w:val="24"/>
        </w:rPr>
        <w:t xml:space="preserve"> </w:t>
      </w:r>
      <w:r w:rsidRPr="004B3918">
        <w:rPr>
          <w:rFonts w:ascii="Times New Roman" w:eastAsia="Times New Roman" w:hAnsi="Times New Roman" w:cs="Times New Roman"/>
          <w:color w:val="000000"/>
          <w:sz w:val="24"/>
          <w:szCs w:val="24"/>
          <w:lang w:eastAsia="hr-HR"/>
        </w:rPr>
        <w:t>pojedini izrazi imaju značenje kako slijedi:</w:t>
      </w:r>
    </w:p>
    <w:p w:rsidR="00536EB8" w:rsidRPr="004B3918" w:rsidRDefault="00536EB8" w:rsidP="00382DE1">
      <w:pPr>
        <w:spacing w:after="0" w:line="240" w:lineRule="auto"/>
        <w:jc w:val="both"/>
        <w:rPr>
          <w:rFonts w:ascii="Times New Roman" w:eastAsia="Times New Roman" w:hAnsi="Times New Roman" w:cs="Times New Roman"/>
          <w:color w:val="000000"/>
          <w:sz w:val="24"/>
          <w:szCs w:val="24"/>
          <w:lang w:eastAsia="hr-HR"/>
        </w:rPr>
      </w:pPr>
    </w:p>
    <w:p w:rsidR="00D90D42"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„osobni podaci”</w:t>
      </w:r>
      <w:r w:rsidRPr="004B3918">
        <w:rPr>
          <w:rFonts w:ascii="Times New Roman" w:eastAsia="Times New Roman" w:hAnsi="Times New Roman" w:cs="Times New Roman"/>
          <w:color w:val="000000"/>
          <w:sz w:val="24"/>
          <w:szCs w:val="24"/>
          <w:lang w:eastAsia="hr-HR"/>
        </w:rPr>
        <w:t xml:space="preserve">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„obrada”</w:t>
      </w:r>
      <w:r w:rsidRPr="004B3918">
        <w:rPr>
          <w:rFonts w:ascii="Times New Roman" w:eastAsia="Times New Roman" w:hAnsi="Times New Roman" w:cs="Times New Roman"/>
          <w:color w:val="000000"/>
          <w:sz w:val="24"/>
          <w:szCs w:val="24"/>
          <w:lang w:eastAsia="hr-HR"/>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lastRenderedPageBreak/>
        <w:t>„ograničavanje obrade”</w:t>
      </w:r>
      <w:r w:rsidRPr="004B3918">
        <w:rPr>
          <w:rFonts w:ascii="Times New Roman" w:eastAsia="Times New Roman" w:hAnsi="Times New Roman" w:cs="Times New Roman"/>
          <w:color w:val="000000"/>
          <w:sz w:val="24"/>
          <w:szCs w:val="24"/>
          <w:lang w:eastAsia="hr-HR"/>
        </w:rPr>
        <w:t xml:space="preserve"> znači označivanje pohranjenih osobnih podataka s ciljem ograničavanja njihove obrade u budućnosti;</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„sustav pohrane”</w:t>
      </w:r>
      <w:r w:rsidRPr="004B3918">
        <w:rPr>
          <w:rFonts w:ascii="Times New Roman" w:eastAsia="Times New Roman" w:hAnsi="Times New Roman" w:cs="Times New Roman"/>
          <w:color w:val="000000"/>
          <w:sz w:val="24"/>
          <w:szCs w:val="24"/>
          <w:lang w:eastAsia="hr-HR"/>
        </w:rPr>
        <w:t xml:space="preserve"> znači svaki strukturirani skup osobnih podataka dostupnih prema posebnim kriterijima, bilo da su centralizirani, decentralizirani ili raspršeni na funkcionalnoj ili zemljopisnoj osnovi;</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„voditelj obrade”</w:t>
      </w:r>
      <w:r w:rsidRPr="004B3918">
        <w:rPr>
          <w:rFonts w:ascii="Times New Roman" w:eastAsia="Times New Roman" w:hAnsi="Times New Roman" w:cs="Times New Roman"/>
          <w:color w:val="000000"/>
          <w:sz w:val="24"/>
          <w:szCs w:val="24"/>
          <w:lang w:eastAsia="hr-HR"/>
        </w:rP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„izvršitelj obrade”</w:t>
      </w:r>
      <w:r w:rsidRPr="004B3918">
        <w:rPr>
          <w:rFonts w:ascii="Times New Roman" w:eastAsia="Times New Roman" w:hAnsi="Times New Roman" w:cs="Times New Roman"/>
          <w:color w:val="000000"/>
          <w:sz w:val="24"/>
          <w:szCs w:val="24"/>
          <w:lang w:eastAsia="hr-HR"/>
        </w:rPr>
        <w:t xml:space="preserve"> znači fizička ili pravna osoba, tijelo javne vlasti, agencija ili drugo tijelo koje obrađuje osobne podatke u ime voditelja obrade;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„primatelj”</w:t>
      </w:r>
      <w:r w:rsidRPr="004B3918">
        <w:rPr>
          <w:rFonts w:ascii="Times New Roman" w:eastAsia="Times New Roman" w:hAnsi="Times New Roman" w:cs="Times New Roman"/>
          <w:color w:val="000000"/>
          <w:sz w:val="24"/>
          <w:szCs w:val="24"/>
          <w:lang w:eastAsia="hr-HR"/>
        </w:rPr>
        <w:t xml:space="preserve">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„treća strana”</w:t>
      </w:r>
      <w:r w:rsidRPr="004B3918">
        <w:rPr>
          <w:rFonts w:ascii="Times New Roman" w:eastAsia="Times New Roman" w:hAnsi="Times New Roman" w:cs="Times New Roman"/>
          <w:color w:val="000000"/>
          <w:sz w:val="24"/>
          <w:szCs w:val="24"/>
          <w:lang w:eastAsia="hr-HR"/>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i/>
          <w:color w:val="000000"/>
          <w:sz w:val="24"/>
          <w:szCs w:val="24"/>
          <w:lang w:eastAsia="hr-HR"/>
        </w:rPr>
        <w:t>„privola”</w:t>
      </w:r>
      <w:r w:rsidRPr="004B3918">
        <w:rPr>
          <w:rFonts w:ascii="Times New Roman" w:eastAsia="Times New Roman" w:hAnsi="Times New Roman" w:cs="Times New Roman"/>
          <w:color w:val="000000"/>
          <w:sz w:val="24"/>
          <w:szCs w:val="24"/>
          <w:lang w:eastAsia="hr-HR"/>
        </w:rPr>
        <w:t xml:space="preserve"> ispitanika znači svako dobrovoljno, posebno, informirano i nedvosmisleno izražavanje želja ispitanika kojim on izjavom ili jasnom potvrdnom radnjom daje pristanak za obradu osobnih podataka koji se na njega odnose;</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3"/>
        </w:numPr>
        <w:spacing w:after="0" w:line="240" w:lineRule="auto"/>
        <w:jc w:val="both"/>
        <w:rPr>
          <w:rFonts w:ascii="Times New Roman" w:hAnsi="Times New Roman" w:cs="Times New Roman"/>
          <w:sz w:val="24"/>
          <w:szCs w:val="24"/>
        </w:rPr>
      </w:pPr>
      <w:r w:rsidRPr="004B3918">
        <w:rPr>
          <w:rFonts w:ascii="Times New Roman" w:eastAsia="Times New Roman" w:hAnsi="Times New Roman" w:cs="Times New Roman"/>
          <w:i/>
          <w:color w:val="000000"/>
          <w:sz w:val="24"/>
          <w:szCs w:val="24"/>
          <w:lang w:eastAsia="hr-HR"/>
        </w:rPr>
        <w:t>„povreda osobnih podataka”</w:t>
      </w:r>
      <w:r w:rsidRPr="004B3918">
        <w:rPr>
          <w:rFonts w:ascii="Times New Roman" w:eastAsia="Times New Roman" w:hAnsi="Times New Roman" w:cs="Times New Roman"/>
          <w:color w:val="000000"/>
          <w:sz w:val="24"/>
          <w:szCs w:val="24"/>
          <w:lang w:eastAsia="hr-HR"/>
        </w:rPr>
        <w:t xml:space="preserve"> znači kršenje sigurnosti koje dovodi do slučajnog ili nezakonitog uništenja, gubitka, izmjene, neovlaštenog otkrivanja ili pristupa osobnim podacima koji su preneseni, pohranjeni ili na drugi način obrađivani;</w:t>
      </w:r>
    </w:p>
    <w:p w:rsidR="00060C17" w:rsidRPr="004B3918" w:rsidRDefault="00060C17" w:rsidP="00382DE1">
      <w:pPr>
        <w:spacing w:after="0" w:line="240" w:lineRule="auto"/>
        <w:rPr>
          <w:rFonts w:ascii="Times New Roman" w:hAnsi="Times New Roman" w:cs="Times New Roman"/>
          <w:sz w:val="24"/>
          <w:szCs w:val="24"/>
        </w:rPr>
      </w:pPr>
    </w:p>
    <w:p w:rsidR="00640C34" w:rsidRPr="004B3918" w:rsidRDefault="00640C34" w:rsidP="00382DE1">
      <w:pPr>
        <w:spacing w:after="0" w:line="240" w:lineRule="auto"/>
        <w:jc w:val="both"/>
        <w:rPr>
          <w:rFonts w:ascii="Times New Roman" w:eastAsia="Times New Roman" w:hAnsi="Times New Roman" w:cs="Times New Roman"/>
          <w:bCs/>
          <w:color w:val="000000"/>
          <w:sz w:val="24"/>
          <w:szCs w:val="24"/>
          <w:lang w:eastAsia="hr-HR"/>
        </w:rPr>
      </w:pPr>
      <w:r w:rsidRPr="004B3918">
        <w:rPr>
          <w:rFonts w:ascii="Times New Roman" w:eastAsia="Times New Roman" w:hAnsi="Times New Roman" w:cs="Times New Roman"/>
          <w:bCs/>
          <w:color w:val="000000"/>
          <w:sz w:val="24"/>
          <w:szCs w:val="24"/>
          <w:lang w:eastAsia="hr-HR"/>
        </w:rPr>
        <w:t>Načela obrade osobnih podataka</w:t>
      </w:r>
    </w:p>
    <w:p w:rsidR="00640C34" w:rsidRPr="004B3918" w:rsidRDefault="00640C34" w:rsidP="00382DE1">
      <w:pPr>
        <w:spacing w:after="0" w:line="240" w:lineRule="auto"/>
        <w:rPr>
          <w:rFonts w:ascii="Times New Roman" w:hAnsi="Times New Roman" w:cs="Times New Roman"/>
          <w:sz w:val="24"/>
          <w:szCs w:val="24"/>
        </w:rPr>
      </w:pPr>
    </w:p>
    <w:p w:rsidR="00060C17" w:rsidRPr="004B3918" w:rsidRDefault="00640C34" w:rsidP="00382DE1">
      <w:pPr>
        <w:spacing w:after="0" w:line="240" w:lineRule="auto"/>
        <w:jc w:val="center"/>
        <w:rPr>
          <w:rFonts w:ascii="Times New Roman" w:hAnsi="Times New Roman" w:cs="Times New Roman"/>
          <w:sz w:val="24"/>
          <w:szCs w:val="24"/>
        </w:rPr>
      </w:pPr>
      <w:r w:rsidRPr="004B3918">
        <w:rPr>
          <w:rFonts w:ascii="Times New Roman" w:hAnsi="Times New Roman" w:cs="Times New Roman"/>
          <w:sz w:val="24"/>
          <w:szCs w:val="24"/>
        </w:rPr>
        <w:t>Članak 3.</w:t>
      </w:r>
    </w:p>
    <w:p w:rsidR="00060C17" w:rsidRPr="004B3918" w:rsidRDefault="00060C17" w:rsidP="00382DE1">
      <w:pPr>
        <w:spacing w:after="0" w:line="240" w:lineRule="auto"/>
        <w:rPr>
          <w:rFonts w:ascii="Times New Roman" w:hAnsi="Times New Roman" w:cs="Times New Roman"/>
          <w:sz w:val="24"/>
          <w:szCs w:val="24"/>
        </w:rPr>
      </w:pPr>
    </w:p>
    <w:p w:rsidR="00060C17" w:rsidRPr="004B3918" w:rsidRDefault="005433A7" w:rsidP="00382DE1">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Temeljem ovog Pravilnika o</w:t>
      </w:r>
      <w:r w:rsidR="00060C17" w:rsidRPr="004B3918">
        <w:rPr>
          <w:rFonts w:ascii="Times New Roman" w:eastAsia="Times New Roman" w:hAnsi="Times New Roman" w:cs="Times New Roman"/>
          <w:color w:val="000000"/>
          <w:sz w:val="24"/>
          <w:szCs w:val="24"/>
          <w:lang w:eastAsia="hr-HR"/>
        </w:rPr>
        <w:t>sobni podaci moraju biti:</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xml:space="preserve">zakonito, pošteno i transparentno obrađivani s </w:t>
      </w:r>
      <w:r w:rsidR="00640C34" w:rsidRPr="004B3918">
        <w:rPr>
          <w:rFonts w:ascii="Times New Roman" w:eastAsia="Times New Roman" w:hAnsi="Times New Roman" w:cs="Times New Roman"/>
          <w:color w:val="000000"/>
          <w:sz w:val="24"/>
          <w:szCs w:val="24"/>
          <w:lang w:eastAsia="hr-HR"/>
        </w:rPr>
        <w:t>obzirom na ispitanika</w:t>
      </w:r>
      <w:r w:rsidRPr="004B3918">
        <w:rPr>
          <w:rFonts w:ascii="Times New Roman" w:eastAsia="Times New Roman" w:hAnsi="Times New Roman" w:cs="Times New Roman"/>
          <w:color w:val="000000"/>
          <w:sz w:val="24"/>
          <w:szCs w:val="24"/>
          <w:lang w:eastAsia="hr-HR"/>
        </w:rPr>
        <w:t>;</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b/>
          <w:bCs/>
          <w:color w:val="000000"/>
          <w:sz w:val="24"/>
          <w:szCs w:val="24"/>
          <w:lang w:eastAsia="hr-HR"/>
        </w:rPr>
      </w:pPr>
      <w:r w:rsidRPr="004B3918">
        <w:rPr>
          <w:rFonts w:ascii="Times New Roman" w:eastAsia="Times New Roman" w:hAnsi="Times New Roman" w:cs="Times New Roman"/>
          <w:color w:val="000000"/>
          <w:sz w:val="24"/>
          <w:szCs w:val="24"/>
          <w:lang w:eastAsia="hr-HR"/>
        </w:rPr>
        <w:t xml:space="preserve">prikupljeni u posebne, izričite i zakonite svrhe te se dalje ne smiju obrađivati na način koji </w:t>
      </w:r>
      <w:r w:rsidR="00640C34" w:rsidRPr="004B3918">
        <w:rPr>
          <w:rFonts w:ascii="Times New Roman" w:eastAsia="Times New Roman" w:hAnsi="Times New Roman" w:cs="Times New Roman"/>
          <w:color w:val="000000"/>
          <w:sz w:val="24"/>
          <w:szCs w:val="24"/>
          <w:lang w:eastAsia="hr-HR"/>
        </w:rPr>
        <w:t>nije u skladu s tim svrhama</w:t>
      </w:r>
      <w:r w:rsidRPr="004B3918">
        <w:rPr>
          <w:rFonts w:ascii="Times New Roman" w:eastAsia="Times New Roman" w:hAnsi="Times New Roman" w:cs="Times New Roman"/>
          <w:color w:val="000000"/>
          <w:sz w:val="24"/>
          <w:szCs w:val="24"/>
          <w:lang w:eastAsia="hr-HR"/>
        </w:rPr>
        <w:t>;</w:t>
      </w:r>
    </w:p>
    <w:p w:rsidR="00060C17" w:rsidRPr="004B3918" w:rsidRDefault="00060C17" w:rsidP="00382DE1">
      <w:pPr>
        <w:spacing w:after="0" w:line="240" w:lineRule="auto"/>
        <w:jc w:val="both"/>
        <w:rPr>
          <w:rFonts w:ascii="Times New Roman" w:eastAsia="Times New Roman" w:hAnsi="Times New Roman" w:cs="Times New Roman"/>
          <w:b/>
          <w:bCs/>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primjereni, relevantni i ograničeni na ono što je nužno u odnosu na svrhe u koje se obrađuju;</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lastRenderedPageBreak/>
        <w:t>točni i prema potrebi až</w:t>
      </w:r>
      <w:r w:rsidR="00640C34" w:rsidRPr="004B3918">
        <w:rPr>
          <w:rFonts w:ascii="Times New Roman" w:eastAsia="Times New Roman" w:hAnsi="Times New Roman" w:cs="Times New Roman"/>
          <w:color w:val="000000"/>
          <w:sz w:val="24"/>
          <w:szCs w:val="24"/>
          <w:lang w:eastAsia="hr-HR"/>
        </w:rPr>
        <w:t>urni</w:t>
      </w:r>
      <w:r w:rsidRPr="004B3918">
        <w:rPr>
          <w:rFonts w:ascii="Times New Roman" w:eastAsia="Times New Roman" w:hAnsi="Times New Roman" w:cs="Times New Roman"/>
          <w:color w:val="000000"/>
          <w:sz w:val="24"/>
          <w:szCs w:val="24"/>
          <w:lang w:eastAsia="hr-HR"/>
        </w:rPr>
        <w:t>;</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xml:space="preserve">čuvani u obliku koji omogućuje identifikaciju </w:t>
      </w:r>
      <w:proofErr w:type="spellStart"/>
      <w:r w:rsidRPr="004B3918">
        <w:rPr>
          <w:rFonts w:ascii="Times New Roman" w:eastAsia="Times New Roman" w:hAnsi="Times New Roman" w:cs="Times New Roman"/>
          <w:color w:val="000000"/>
          <w:sz w:val="24"/>
          <w:szCs w:val="24"/>
          <w:lang w:eastAsia="hr-HR"/>
        </w:rPr>
        <w:t>ispitanikâ</w:t>
      </w:r>
      <w:proofErr w:type="spellEnd"/>
      <w:r w:rsidRPr="004B3918">
        <w:rPr>
          <w:rFonts w:ascii="Times New Roman" w:eastAsia="Times New Roman" w:hAnsi="Times New Roman" w:cs="Times New Roman"/>
          <w:color w:val="000000"/>
          <w:sz w:val="24"/>
          <w:szCs w:val="24"/>
          <w:lang w:eastAsia="hr-HR"/>
        </w:rPr>
        <w:t xml:space="preserve"> samo onoliko dugo koliko je potrebno u svrhe radi kojih se osobni podaci obrađuju</w:t>
      </w:r>
      <w:r w:rsidR="00640C34" w:rsidRPr="004B3918">
        <w:rPr>
          <w:rFonts w:ascii="Times New Roman" w:eastAsia="Times New Roman" w:hAnsi="Times New Roman" w:cs="Times New Roman"/>
          <w:color w:val="000000"/>
          <w:sz w:val="24"/>
          <w:szCs w:val="24"/>
          <w:lang w:eastAsia="hr-HR"/>
        </w:rPr>
        <w:t>;</w:t>
      </w:r>
    </w:p>
    <w:p w:rsidR="00060C17" w:rsidRPr="004B3918" w:rsidRDefault="00060C17"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5"/>
        </w:numPr>
        <w:spacing w:after="0" w:line="240" w:lineRule="auto"/>
        <w:jc w:val="both"/>
        <w:rPr>
          <w:rFonts w:ascii="Times New Roman" w:eastAsia="Times New Roman" w:hAnsi="Times New Roman" w:cs="Times New Roman"/>
          <w:b/>
          <w:bCs/>
          <w:color w:val="000000"/>
          <w:sz w:val="24"/>
          <w:szCs w:val="24"/>
          <w:lang w:eastAsia="hr-HR"/>
        </w:rPr>
      </w:pPr>
      <w:r w:rsidRPr="004B3918">
        <w:rPr>
          <w:rFonts w:ascii="Times New Roman" w:eastAsia="Times New Roman" w:hAnsi="Times New Roman" w:cs="Times New Roman"/>
          <w:color w:val="000000"/>
          <w:sz w:val="24"/>
          <w:szCs w:val="24"/>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w:t>
      </w:r>
    </w:p>
    <w:p w:rsidR="00060C17" w:rsidRPr="004B3918" w:rsidRDefault="00060C17" w:rsidP="00382DE1">
      <w:pPr>
        <w:spacing w:after="0" w:line="240" w:lineRule="auto"/>
        <w:rPr>
          <w:rFonts w:ascii="Times New Roman" w:hAnsi="Times New Roman" w:cs="Times New Roman"/>
          <w:sz w:val="24"/>
          <w:szCs w:val="24"/>
        </w:rPr>
      </w:pPr>
    </w:p>
    <w:p w:rsidR="00060C17" w:rsidRPr="004B3918" w:rsidRDefault="00060C17" w:rsidP="00382DE1">
      <w:pPr>
        <w:spacing w:after="0" w:line="240" w:lineRule="auto"/>
        <w:jc w:val="both"/>
        <w:rPr>
          <w:rFonts w:ascii="Times New Roman" w:eastAsia="Times New Roman" w:hAnsi="Times New Roman" w:cs="Times New Roman"/>
          <w:bCs/>
          <w:color w:val="000000"/>
          <w:sz w:val="24"/>
          <w:szCs w:val="24"/>
          <w:lang w:eastAsia="hr-HR"/>
        </w:rPr>
      </w:pPr>
      <w:r w:rsidRPr="004B3918">
        <w:rPr>
          <w:rFonts w:ascii="Times New Roman" w:eastAsia="Times New Roman" w:hAnsi="Times New Roman" w:cs="Times New Roman"/>
          <w:bCs/>
          <w:color w:val="000000"/>
          <w:sz w:val="24"/>
          <w:szCs w:val="24"/>
          <w:lang w:eastAsia="hr-HR"/>
        </w:rPr>
        <w:t>Zakonitost obrade</w:t>
      </w:r>
    </w:p>
    <w:p w:rsidR="00640C34"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p>
    <w:p w:rsidR="00640C34" w:rsidRPr="004B3918" w:rsidRDefault="00640C34" w:rsidP="00382DE1">
      <w:pPr>
        <w:spacing w:after="0" w:line="240" w:lineRule="auto"/>
        <w:jc w:val="center"/>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Članak 4.</w:t>
      </w:r>
    </w:p>
    <w:p w:rsidR="00640C34"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382DE1">
      <w:pPr>
        <w:spacing w:after="0" w:line="240" w:lineRule="auto"/>
        <w:jc w:val="both"/>
        <w:rPr>
          <w:rFonts w:ascii="Times New Roman" w:eastAsia="Times New Roman" w:hAnsi="Times New Roman" w:cs="Times New Roman"/>
          <w:b/>
          <w:bCs/>
          <w:color w:val="000000"/>
          <w:sz w:val="24"/>
          <w:szCs w:val="24"/>
          <w:lang w:eastAsia="hr-HR"/>
        </w:rPr>
      </w:pPr>
      <w:r w:rsidRPr="004B3918">
        <w:rPr>
          <w:rFonts w:ascii="Times New Roman" w:eastAsia="Times New Roman" w:hAnsi="Times New Roman" w:cs="Times New Roman"/>
          <w:color w:val="000000"/>
          <w:sz w:val="24"/>
          <w:szCs w:val="24"/>
          <w:lang w:eastAsia="hr-HR"/>
        </w:rPr>
        <w:t>Obrada je zakonita samo ako i u onoj mjeri u kojoj je ispunjeno najmanje jedno od sljedećega:</w:t>
      </w:r>
    </w:p>
    <w:p w:rsidR="00060C17" w:rsidRPr="004B3918" w:rsidRDefault="00060C17" w:rsidP="00382DE1">
      <w:pPr>
        <w:spacing w:after="0" w:line="240" w:lineRule="auto"/>
        <w:jc w:val="both"/>
        <w:rPr>
          <w:rFonts w:ascii="Times New Roman" w:eastAsia="Times New Roman" w:hAnsi="Times New Roman" w:cs="Times New Roman"/>
          <w:b/>
          <w:bCs/>
          <w:color w:val="000000"/>
          <w:sz w:val="24"/>
          <w:szCs w:val="24"/>
          <w:lang w:eastAsia="hr-HR"/>
        </w:rPr>
      </w:pPr>
    </w:p>
    <w:p w:rsidR="00060C17"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ispitanik je dao privolu za obradu svojih osobnih podataka u jednu ili više posebnih svrha;</w:t>
      </w:r>
    </w:p>
    <w:p w:rsidR="00640C34" w:rsidRPr="004B3918" w:rsidRDefault="00640C34" w:rsidP="00382DE1">
      <w:pPr>
        <w:spacing w:after="0" w:line="240" w:lineRule="auto"/>
        <w:jc w:val="both"/>
        <w:rPr>
          <w:rFonts w:ascii="Times New Roman" w:eastAsia="Times New Roman" w:hAnsi="Times New Roman" w:cs="Times New Roman"/>
          <w:b/>
          <w:bCs/>
          <w:color w:val="000000"/>
          <w:sz w:val="24"/>
          <w:szCs w:val="24"/>
          <w:lang w:eastAsia="hr-HR"/>
        </w:rPr>
      </w:pPr>
    </w:p>
    <w:p w:rsidR="00060C17"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obrada je nužna za izvršavanje ugovora u kojem je ispitanik stranka ili kako bi se poduzele radnje na zahtjev ispitanika prije sklapanja ugovora;</w:t>
      </w:r>
    </w:p>
    <w:p w:rsidR="00640C34"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obrada je nužna radi poštovanja pravnih obveza voditelja obrade;</w:t>
      </w:r>
    </w:p>
    <w:p w:rsidR="00640C34"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p>
    <w:p w:rsidR="00060C17"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obrada je nužna kako bi se zaštitili ključni interesi ispitanika ili druge fizičke osobe;</w:t>
      </w:r>
    </w:p>
    <w:p w:rsidR="00640C34" w:rsidRPr="004B3918" w:rsidRDefault="00640C34" w:rsidP="00382DE1">
      <w:pPr>
        <w:spacing w:after="0" w:line="240" w:lineRule="auto"/>
        <w:jc w:val="both"/>
        <w:rPr>
          <w:rFonts w:ascii="Times New Roman" w:eastAsia="Times New Roman" w:hAnsi="Times New Roman" w:cs="Times New Roman"/>
          <w:b/>
          <w:bCs/>
          <w:color w:val="000000"/>
          <w:sz w:val="24"/>
          <w:szCs w:val="24"/>
          <w:lang w:eastAsia="hr-HR"/>
        </w:rPr>
      </w:pPr>
    </w:p>
    <w:p w:rsidR="00060C17"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obrada je nužna za izvršavanje zadaće od javnog interesa ili pri izvršavanju službene ovlasti voditelja obrade;</w:t>
      </w:r>
    </w:p>
    <w:p w:rsidR="00640C34" w:rsidRPr="004B3918" w:rsidRDefault="00640C34" w:rsidP="00382DE1">
      <w:pPr>
        <w:spacing w:after="0" w:line="240" w:lineRule="auto"/>
        <w:jc w:val="both"/>
        <w:rPr>
          <w:rFonts w:ascii="Times New Roman" w:eastAsia="Times New Roman" w:hAnsi="Times New Roman" w:cs="Times New Roman"/>
          <w:color w:val="000000"/>
          <w:sz w:val="24"/>
          <w:szCs w:val="24"/>
          <w:lang w:eastAsia="hr-HR"/>
        </w:rPr>
      </w:pPr>
    </w:p>
    <w:p w:rsidR="008E7119" w:rsidRPr="004B3918" w:rsidRDefault="00060C17" w:rsidP="004B3918">
      <w:pPr>
        <w:pStyle w:val="ListParagraph"/>
        <w:numPr>
          <w:ilvl w:val="0"/>
          <w:numId w:val="7"/>
        </w:numPr>
        <w:spacing w:after="0" w:line="240" w:lineRule="auto"/>
        <w:jc w:val="both"/>
        <w:rPr>
          <w:rFonts w:ascii="Times New Roman" w:eastAsia="Times New Roman" w:hAnsi="Times New Roman" w:cs="Times New Roman"/>
          <w:b/>
          <w:bCs/>
          <w:color w:val="000000"/>
          <w:sz w:val="24"/>
          <w:szCs w:val="24"/>
          <w:lang w:eastAsia="hr-HR"/>
        </w:rPr>
      </w:pPr>
      <w:r w:rsidRPr="004B3918">
        <w:rPr>
          <w:rFonts w:ascii="Times New Roman" w:eastAsia="Times New Roman" w:hAnsi="Times New Roman" w:cs="Times New Roman"/>
          <w:color w:val="000000"/>
          <w:sz w:val="24"/>
          <w:szCs w:val="24"/>
          <w:lang w:eastAsia="hr-HR"/>
        </w:rPr>
        <w:t>obrada je nužna za potrebe legitimnih interesa voditelja obrade ili treće strane, osim kada su od tih interesa jači interesi ili temeljna prava i slobode ispitanika koji zahtijevaju zaštitu osobnih podataka, osobito ako je ispitanik dijete.</w:t>
      </w:r>
    </w:p>
    <w:p w:rsidR="00382DE1" w:rsidRPr="004B3918" w:rsidRDefault="00382DE1" w:rsidP="00382DE1">
      <w:pPr>
        <w:spacing w:after="0" w:line="240" w:lineRule="auto"/>
        <w:jc w:val="center"/>
        <w:rPr>
          <w:rFonts w:ascii="Times New Roman" w:eastAsia="Times New Roman" w:hAnsi="Times New Roman" w:cs="Times New Roman"/>
          <w:sz w:val="24"/>
          <w:szCs w:val="24"/>
          <w:lang w:eastAsia="hr-HR"/>
        </w:rPr>
      </w:pPr>
    </w:p>
    <w:p w:rsidR="008E7119" w:rsidRPr="004B3918" w:rsidRDefault="008E7119" w:rsidP="00382DE1">
      <w:pPr>
        <w:spacing w:after="0" w:line="240" w:lineRule="auto"/>
        <w:jc w:val="center"/>
        <w:rPr>
          <w:rFonts w:ascii="Times New Roman" w:eastAsia="Times New Roman" w:hAnsi="Times New Roman" w:cs="Times New Roman"/>
          <w:sz w:val="24"/>
          <w:szCs w:val="24"/>
          <w:lang w:eastAsia="hr-HR"/>
        </w:rPr>
      </w:pPr>
      <w:r w:rsidRPr="004B3918">
        <w:rPr>
          <w:rFonts w:ascii="Times New Roman" w:eastAsia="Times New Roman" w:hAnsi="Times New Roman" w:cs="Times New Roman"/>
          <w:sz w:val="24"/>
          <w:szCs w:val="24"/>
          <w:lang w:eastAsia="hr-HR"/>
        </w:rPr>
        <w:t>Članak 5.</w:t>
      </w:r>
    </w:p>
    <w:p w:rsidR="00382DE1" w:rsidRPr="004B3918" w:rsidRDefault="00382DE1" w:rsidP="00382DE1">
      <w:pPr>
        <w:spacing w:after="0" w:line="240" w:lineRule="auto"/>
        <w:jc w:val="center"/>
        <w:rPr>
          <w:rFonts w:ascii="Times New Roman" w:eastAsia="Times New Roman" w:hAnsi="Times New Roman" w:cs="Times New Roman"/>
          <w:sz w:val="24"/>
          <w:szCs w:val="24"/>
          <w:lang w:eastAsia="hr-HR"/>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(1) Privola kojom ispitanik daje pristanak za obradu osobnih podataka koji se na njega odnose jest dobrovoljna, u pisanom obliku s lako razumljivim, jasnim i jednostavnim jezikom, jasno naznačenom svrhom za koju se daje i bez nepoštenih uvjeta.   </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(2) Ako se radi o obradi osobnih podataka djeteta ispod dobne granice od 16 godina, privolu na način opisanom u stavku 1. ovog članka daje nositelj roditeljske odgovornosti nad djetetom (roditelj ili zakonski skrbnik djeteta).</w:t>
      </w:r>
    </w:p>
    <w:p w:rsidR="00382DE1" w:rsidRPr="004B3918" w:rsidRDefault="00382DE1" w:rsidP="00382DE1">
      <w:pPr>
        <w:spacing w:after="0" w:line="240" w:lineRule="auto"/>
        <w:jc w:val="both"/>
        <w:rPr>
          <w:rFonts w:ascii="Times New Roman" w:eastAsia="Times New Roman" w:hAnsi="Times New Roman" w:cs="Times New Roman"/>
          <w:sz w:val="24"/>
          <w:szCs w:val="24"/>
          <w:lang w:eastAsia="hr-HR"/>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(3) U postupku obrade osobnih podataka trgovačko društvo na odgovarajući način (pisano ili izravno usmeno) ispitaniku pruža sve informacije vezano uz obradu njegovih osobnih podataka, a osobito o:</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svrsi obrade podataka, </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kategorijama osobnih podataka o kojima je riječ,</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lastRenderedPageBreak/>
        <w:t xml:space="preserve">pravnoj osnovi za obradu podataka, </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hAnsi="Times New Roman" w:cs="Times New Roman"/>
          <w:sz w:val="24"/>
          <w:szCs w:val="24"/>
        </w:rPr>
      </w:pPr>
      <w:r w:rsidRPr="004B3918">
        <w:rPr>
          <w:rFonts w:ascii="Times New Roman" w:eastAsia="Times New Roman" w:hAnsi="Times New Roman" w:cs="Times New Roman"/>
          <w:color w:val="000000"/>
          <w:sz w:val="24"/>
          <w:szCs w:val="24"/>
          <w:lang w:eastAsia="hr-HR"/>
        </w:rPr>
        <w:t>primateljima ili kategorijama primatelja kojima su osobni podaci otkriveni ili će im biti otkriveni, osobito primateljima u trećim zemljama ili međunarodnim organizacijama,</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predviđenom razdoblju u kojem će osobni podaci biti pohranjeni ili, ako to nije moguće, kriterijima korištenima za utvrđivanje tog razdoblja,</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postojanju prava da se od voditelja obrade zatraži ispravak ili brisanje osobnih podataka ili ograničavanje obrade osobnih podataka koji se odnose na ispitanika ili prava na prigovor na takvu obradu,</w:t>
      </w:r>
    </w:p>
    <w:p w:rsidR="007463D5" w:rsidRPr="004B3918" w:rsidRDefault="007463D5" w:rsidP="00382DE1">
      <w:pPr>
        <w:spacing w:after="0" w:line="240" w:lineRule="auto"/>
        <w:jc w:val="both"/>
        <w:rPr>
          <w:rFonts w:ascii="Times New Roman" w:hAnsi="Times New Roman" w:cs="Times New Roman"/>
          <w:sz w:val="24"/>
          <w:szCs w:val="24"/>
        </w:rPr>
      </w:pPr>
    </w:p>
    <w:p w:rsidR="00382DE1" w:rsidRPr="004B3918" w:rsidRDefault="00382DE1" w:rsidP="004B3918">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pravu na podnošenje pritužbe nadzornom tijelu;</w:t>
      </w:r>
    </w:p>
    <w:p w:rsidR="007463D5" w:rsidRPr="004B3918" w:rsidRDefault="007463D5" w:rsidP="00382DE1">
      <w:pPr>
        <w:spacing w:after="0" w:line="240" w:lineRule="auto"/>
        <w:jc w:val="both"/>
        <w:rPr>
          <w:rFonts w:ascii="Times New Roman" w:eastAsia="Times New Roman" w:hAnsi="Times New Roman" w:cs="Times New Roman"/>
          <w:color w:val="000000"/>
          <w:sz w:val="24"/>
          <w:szCs w:val="24"/>
          <w:lang w:eastAsia="hr-HR"/>
        </w:rPr>
      </w:pPr>
    </w:p>
    <w:p w:rsidR="00382DE1" w:rsidRPr="004B3918" w:rsidRDefault="00382DE1" w:rsidP="004B3918">
      <w:pPr>
        <w:pStyle w:val="ListParagraph"/>
        <w:numPr>
          <w:ilvl w:val="0"/>
          <w:numId w:val="9"/>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ako se osobni podaci ne prikupljaju od ispitanika, svakoj dostupnoj informaciji o njihovu izvoru</w:t>
      </w:r>
    </w:p>
    <w:p w:rsidR="007463D5" w:rsidRPr="004B3918" w:rsidRDefault="007463D5" w:rsidP="00382DE1">
      <w:pPr>
        <w:spacing w:after="0" w:line="240" w:lineRule="auto"/>
        <w:jc w:val="both"/>
        <w:rPr>
          <w:rFonts w:ascii="Times New Roman" w:eastAsia="Times New Roman" w:hAnsi="Times New Roman" w:cs="Times New Roman"/>
          <w:color w:val="000000"/>
          <w:sz w:val="24"/>
          <w:szCs w:val="24"/>
          <w:lang w:eastAsia="hr-HR"/>
        </w:rPr>
      </w:pPr>
    </w:p>
    <w:p w:rsidR="00382DE1" w:rsidRPr="004B3918" w:rsidRDefault="00382DE1" w:rsidP="004B3918">
      <w:pPr>
        <w:pStyle w:val="ListParagraph"/>
        <w:numPr>
          <w:ilvl w:val="0"/>
          <w:numId w:val="9"/>
        </w:numPr>
        <w:spacing w:after="0" w:line="240" w:lineRule="auto"/>
        <w:jc w:val="both"/>
        <w:rPr>
          <w:rFonts w:ascii="Times New Roman" w:hAnsi="Times New Roman" w:cs="Times New Roman"/>
          <w:sz w:val="24"/>
          <w:szCs w:val="24"/>
        </w:rPr>
      </w:pPr>
      <w:r w:rsidRPr="004B3918">
        <w:rPr>
          <w:rFonts w:ascii="Times New Roman" w:eastAsia="Times New Roman" w:hAnsi="Times New Roman" w:cs="Times New Roman"/>
          <w:color w:val="000000"/>
          <w:sz w:val="24"/>
          <w:szCs w:val="24"/>
          <w:lang w:eastAsia="hr-HR"/>
        </w:rPr>
        <w:t>i dr.</w:t>
      </w:r>
      <w:r w:rsidRPr="004B3918">
        <w:rPr>
          <w:rFonts w:ascii="Times New Roman" w:hAnsi="Times New Roman" w:cs="Times New Roman"/>
          <w:sz w:val="24"/>
          <w:szCs w:val="24"/>
        </w:rPr>
        <w:t xml:space="preserve"> </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Prava ispitanika</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center"/>
        <w:rPr>
          <w:rFonts w:ascii="Times New Roman" w:hAnsi="Times New Roman" w:cs="Times New Roman"/>
          <w:sz w:val="24"/>
          <w:szCs w:val="24"/>
        </w:rPr>
      </w:pPr>
      <w:r w:rsidRPr="004B3918">
        <w:rPr>
          <w:rFonts w:ascii="Times New Roman" w:hAnsi="Times New Roman" w:cs="Times New Roman"/>
          <w:sz w:val="24"/>
          <w:szCs w:val="24"/>
        </w:rPr>
        <w:t>Članak 6.</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(1) Trgovačko društvo će najkasnije u roku od mjeseca dana od dana podnošenja zahtjeva ispitanika ili njegovog zakonskog zastupnika ili punomoćnika:  </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pStyle w:val="ListParagraph"/>
        <w:numPr>
          <w:ilvl w:val="0"/>
          <w:numId w:val="2"/>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7463D5" w:rsidRPr="004B3918" w:rsidRDefault="007463D5" w:rsidP="007463D5">
      <w:pPr>
        <w:pStyle w:val="ListParagraph"/>
        <w:spacing w:after="0" w:line="240" w:lineRule="auto"/>
        <w:jc w:val="both"/>
        <w:rPr>
          <w:rFonts w:ascii="Times New Roman" w:hAnsi="Times New Roman" w:cs="Times New Roman"/>
          <w:sz w:val="24"/>
          <w:szCs w:val="24"/>
        </w:rPr>
      </w:pPr>
    </w:p>
    <w:p w:rsidR="00382DE1" w:rsidRPr="004B3918" w:rsidRDefault="00382DE1" w:rsidP="00382DE1">
      <w:pPr>
        <w:pStyle w:val="ListParagraph"/>
        <w:numPr>
          <w:ilvl w:val="0"/>
          <w:numId w:val="2"/>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dostaviti ispitaniku ispis osobnih podataka sadržanih u sustavu pohrane koji se na njega odnose</w:t>
      </w:r>
    </w:p>
    <w:p w:rsidR="007463D5" w:rsidRPr="004B3918" w:rsidRDefault="007463D5" w:rsidP="007463D5">
      <w:pPr>
        <w:spacing w:after="0" w:line="240" w:lineRule="auto"/>
        <w:jc w:val="both"/>
        <w:rPr>
          <w:rFonts w:ascii="Times New Roman" w:hAnsi="Times New Roman" w:cs="Times New Roman"/>
          <w:sz w:val="24"/>
          <w:szCs w:val="24"/>
        </w:rPr>
      </w:pPr>
    </w:p>
    <w:p w:rsidR="00382DE1" w:rsidRPr="004B3918" w:rsidRDefault="00382DE1" w:rsidP="00382DE1">
      <w:pPr>
        <w:pStyle w:val="ListParagraph"/>
        <w:numPr>
          <w:ilvl w:val="0"/>
          <w:numId w:val="2"/>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ispraviti netočne podatke ili podatke dopuniti  </w:t>
      </w:r>
    </w:p>
    <w:p w:rsidR="007463D5" w:rsidRPr="004B3918" w:rsidRDefault="007463D5" w:rsidP="007463D5">
      <w:pPr>
        <w:spacing w:after="0" w:line="240" w:lineRule="auto"/>
        <w:jc w:val="both"/>
        <w:rPr>
          <w:rFonts w:ascii="Times New Roman" w:hAnsi="Times New Roman" w:cs="Times New Roman"/>
          <w:sz w:val="24"/>
          <w:szCs w:val="24"/>
        </w:rPr>
      </w:pPr>
    </w:p>
    <w:p w:rsidR="00382DE1" w:rsidRPr="004B3918" w:rsidRDefault="00382DE1" w:rsidP="00382DE1">
      <w:pPr>
        <w:pStyle w:val="ListParagraph"/>
        <w:numPr>
          <w:ilvl w:val="0"/>
          <w:numId w:val="2"/>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provesti brisanje osobnih podataka koji se na ispitanika odnose pod uvjetom da osobni podaci više nisu nužni u odnosu na svrhe za koje su prikupljeni ili ako ispitanik povuče privolu na kojoj se obrada temelji.</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(2) Rok iz prethodnog stavka se može produljiti za dodatna dva mjeseca, uzimajući u obzir složenost i broj zahtjeva. </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 xml:space="preserve">(3) O razlozima odbijanja zahtjeva ispitanika iz stavka 1. ovog članka trgovačko društvo će bez odgađanja, a najkasnije u roku od mjesec dana od primitka zahtjeva, izvijestiti ispitanika o razlozima odbijanja zahtjeva.  </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(4) Informacije iz ovog članka trgovačko društvo pruža bez naknade.</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center"/>
        <w:rPr>
          <w:rFonts w:ascii="Times New Roman" w:hAnsi="Times New Roman" w:cs="Times New Roman"/>
          <w:sz w:val="24"/>
          <w:szCs w:val="24"/>
        </w:rPr>
      </w:pPr>
      <w:r w:rsidRPr="004B3918">
        <w:rPr>
          <w:rFonts w:ascii="Times New Roman" w:hAnsi="Times New Roman" w:cs="Times New Roman"/>
          <w:sz w:val="24"/>
          <w:szCs w:val="24"/>
        </w:rPr>
        <w:t>Članak 7.</w:t>
      </w:r>
    </w:p>
    <w:p w:rsidR="00382DE1" w:rsidRPr="004B3918" w:rsidRDefault="00382DE1" w:rsidP="00382DE1">
      <w:pPr>
        <w:spacing w:after="0" w:line="240" w:lineRule="auto"/>
        <w:jc w:val="both"/>
        <w:rPr>
          <w:rFonts w:ascii="Times New Roman" w:hAnsi="Times New Roman" w:cs="Times New Roman"/>
          <w:sz w:val="24"/>
          <w:szCs w:val="24"/>
        </w:rPr>
      </w:pPr>
    </w:p>
    <w:p w:rsidR="00382DE1" w:rsidRPr="004B3918" w:rsidRDefault="00382DE1" w:rsidP="00382DE1">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Ispitanik koji smatra da je trgovačko društvo povrijedilo neko njegovo pravo zajamčeno Općom uredbom o zaštiti podataka (EU) 2016/679 ima pravo podnijeti zahtjev za utvrđivanje povrede prava nadležnom tijelu.</w:t>
      </w:r>
    </w:p>
    <w:p w:rsidR="00382DE1" w:rsidRPr="004B3918" w:rsidRDefault="00382DE1" w:rsidP="00382DE1">
      <w:pPr>
        <w:spacing w:after="0" w:line="240" w:lineRule="auto"/>
        <w:jc w:val="both"/>
        <w:rPr>
          <w:rFonts w:ascii="Times New Roman" w:hAnsi="Times New Roman" w:cs="Times New Roman"/>
          <w:sz w:val="24"/>
          <w:szCs w:val="24"/>
        </w:rPr>
      </w:pPr>
    </w:p>
    <w:p w:rsidR="008E7119" w:rsidRPr="004B3918" w:rsidRDefault="007463D5" w:rsidP="00382DE1">
      <w:pPr>
        <w:spacing w:after="0" w:line="240" w:lineRule="auto"/>
        <w:rPr>
          <w:rFonts w:ascii="Times New Roman" w:eastAsia="Times New Roman" w:hAnsi="Times New Roman" w:cs="Times New Roman"/>
          <w:sz w:val="24"/>
          <w:szCs w:val="24"/>
          <w:lang w:eastAsia="hr-HR"/>
        </w:rPr>
      </w:pPr>
      <w:r w:rsidRPr="004B3918">
        <w:rPr>
          <w:rFonts w:ascii="Times New Roman" w:eastAsia="Times New Roman" w:hAnsi="Times New Roman" w:cs="Times New Roman"/>
          <w:sz w:val="24"/>
          <w:szCs w:val="24"/>
          <w:lang w:eastAsia="hr-HR"/>
        </w:rPr>
        <w:t>Evidencije</w:t>
      </w:r>
    </w:p>
    <w:p w:rsidR="007463D5" w:rsidRPr="004B3918" w:rsidRDefault="007463D5" w:rsidP="00382DE1">
      <w:pPr>
        <w:spacing w:after="0" w:line="240" w:lineRule="auto"/>
        <w:rPr>
          <w:rFonts w:ascii="Times New Roman" w:eastAsia="Times New Roman" w:hAnsi="Times New Roman" w:cs="Times New Roman"/>
          <w:sz w:val="24"/>
          <w:szCs w:val="24"/>
          <w:lang w:eastAsia="hr-HR"/>
        </w:rPr>
      </w:pPr>
    </w:p>
    <w:p w:rsidR="007463D5" w:rsidRPr="004B3918" w:rsidRDefault="007463D5" w:rsidP="007463D5">
      <w:pPr>
        <w:spacing w:after="0" w:line="240" w:lineRule="auto"/>
        <w:jc w:val="center"/>
        <w:rPr>
          <w:rFonts w:ascii="Times New Roman" w:eastAsia="Times New Roman" w:hAnsi="Times New Roman" w:cs="Times New Roman"/>
          <w:sz w:val="24"/>
          <w:szCs w:val="24"/>
          <w:lang w:eastAsia="hr-HR"/>
        </w:rPr>
      </w:pPr>
      <w:r w:rsidRPr="004B3918">
        <w:rPr>
          <w:rFonts w:ascii="Times New Roman" w:eastAsia="Times New Roman" w:hAnsi="Times New Roman" w:cs="Times New Roman"/>
          <w:sz w:val="24"/>
          <w:szCs w:val="24"/>
          <w:lang w:eastAsia="hr-HR"/>
        </w:rPr>
        <w:t>Članak 8.</w:t>
      </w:r>
    </w:p>
    <w:p w:rsidR="007463D5" w:rsidRPr="004B3918" w:rsidRDefault="007463D5" w:rsidP="007463D5">
      <w:pPr>
        <w:spacing w:after="0" w:line="240" w:lineRule="auto"/>
        <w:jc w:val="center"/>
        <w:rPr>
          <w:rFonts w:ascii="Times New Roman" w:eastAsia="Times New Roman" w:hAnsi="Times New Roman" w:cs="Times New Roman"/>
          <w:sz w:val="24"/>
          <w:szCs w:val="24"/>
          <w:lang w:eastAsia="hr-HR"/>
        </w:rPr>
      </w:pPr>
    </w:p>
    <w:p w:rsidR="007463D5" w:rsidRPr="004B3918" w:rsidRDefault="00010708" w:rsidP="00010708">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(1) Trgovačko društvo vodi slijedeće evidencije osobnih podataka:</w:t>
      </w:r>
    </w:p>
    <w:p w:rsidR="007463D5" w:rsidRPr="004B3918" w:rsidRDefault="007463D5" w:rsidP="00010708">
      <w:pPr>
        <w:spacing w:after="0" w:line="240" w:lineRule="auto"/>
        <w:jc w:val="both"/>
        <w:rPr>
          <w:rFonts w:ascii="Times New Roman" w:eastAsia="Times New Roman" w:hAnsi="Times New Roman" w:cs="Times New Roman"/>
          <w:color w:val="000000"/>
          <w:sz w:val="24"/>
          <w:szCs w:val="24"/>
          <w:lang w:eastAsia="hr-HR"/>
        </w:rPr>
      </w:pPr>
    </w:p>
    <w:p w:rsidR="007463D5" w:rsidRPr="004B3918" w:rsidRDefault="007463D5" w:rsidP="00010708">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evidencija o _____________</w:t>
      </w:r>
    </w:p>
    <w:p w:rsidR="007463D5" w:rsidRPr="004B3918" w:rsidRDefault="007463D5" w:rsidP="00010708">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evidencija o _____________</w:t>
      </w:r>
    </w:p>
    <w:p w:rsidR="007463D5" w:rsidRPr="004B3918" w:rsidRDefault="007463D5" w:rsidP="00010708">
      <w:pPr>
        <w:spacing w:after="0" w:line="240" w:lineRule="auto"/>
        <w:jc w:val="both"/>
        <w:rPr>
          <w:rFonts w:ascii="Times New Roman" w:eastAsia="Times New Roman" w:hAnsi="Times New Roman" w:cs="Times New Roman"/>
          <w:color w:val="000000"/>
          <w:sz w:val="24"/>
          <w:szCs w:val="24"/>
          <w:lang w:eastAsia="hr-HR"/>
        </w:rPr>
      </w:pPr>
    </w:p>
    <w:p w:rsidR="00010708" w:rsidRPr="004B3918" w:rsidRDefault="00010708" w:rsidP="00010708">
      <w:p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(2) Evidencije iz stavka 1. ovog članka sadrže najmanje slijedeće podatke:</w:t>
      </w:r>
    </w:p>
    <w:p w:rsidR="00010708" w:rsidRPr="004B3918" w:rsidRDefault="00010708" w:rsidP="00010708">
      <w:pPr>
        <w:spacing w:after="0" w:line="240" w:lineRule="auto"/>
        <w:jc w:val="both"/>
        <w:rPr>
          <w:rFonts w:ascii="Times New Roman" w:eastAsia="Times New Roman" w:hAnsi="Times New Roman" w:cs="Times New Roman"/>
          <w:color w:val="000000"/>
          <w:sz w:val="24"/>
          <w:szCs w:val="24"/>
          <w:lang w:eastAsia="hr-HR"/>
        </w:rPr>
      </w:pP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ispitanici na koje se odnosi evidencija</w:t>
      </w: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osobni podaci koji se prikupljaju</w:t>
      </w: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svrha obrade osobnih podataka</w:t>
      </w: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temelj obrade osobnih podataka</w:t>
      </w: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korisnici osobnih podataka</w:t>
      </w:r>
    </w:p>
    <w:p w:rsidR="007463D5" w:rsidRPr="004B3918" w:rsidRDefault="00010708"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hAnsi="Times New Roman" w:cs="Times New Roman"/>
          <w:sz w:val="24"/>
          <w:szCs w:val="24"/>
        </w:rPr>
        <w:t>opis tehničkih i organizacijskih sigurnosnih mjera za zaštitu podataka</w:t>
      </w:r>
    </w:p>
    <w:p w:rsidR="007463D5" w:rsidRPr="004B3918" w:rsidRDefault="007463D5" w:rsidP="004B3918">
      <w:pPr>
        <w:pStyle w:val="ListParagraph"/>
        <w:numPr>
          <w:ilvl w:val="0"/>
          <w:numId w:val="11"/>
        </w:numPr>
        <w:spacing w:after="0" w:line="240" w:lineRule="auto"/>
        <w:jc w:val="both"/>
        <w:rPr>
          <w:rFonts w:ascii="Times New Roman" w:eastAsia="Times New Roman" w:hAnsi="Times New Roman" w:cs="Times New Roman"/>
          <w:color w:val="000000"/>
          <w:sz w:val="24"/>
          <w:szCs w:val="24"/>
          <w:lang w:eastAsia="hr-HR"/>
        </w:rPr>
      </w:pPr>
      <w:r w:rsidRPr="004B3918">
        <w:rPr>
          <w:rFonts w:ascii="Times New Roman" w:eastAsia="Times New Roman" w:hAnsi="Times New Roman" w:cs="Times New Roman"/>
          <w:color w:val="000000"/>
          <w:sz w:val="24"/>
          <w:szCs w:val="24"/>
          <w:lang w:eastAsia="hr-HR"/>
        </w:rPr>
        <w:t xml:space="preserve">vremensko razdoblje čuvanja osobnih podataka </w:t>
      </w:r>
    </w:p>
    <w:p w:rsidR="00010708" w:rsidRPr="004B3918" w:rsidRDefault="00010708" w:rsidP="004B3918">
      <w:pPr>
        <w:pStyle w:val="ListParagraph"/>
        <w:numPr>
          <w:ilvl w:val="0"/>
          <w:numId w:val="11"/>
        </w:num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predviđene rokove za brisanje različitih kategorija podataka</w:t>
      </w:r>
    </w:p>
    <w:p w:rsidR="00010708" w:rsidRPr="004B3918" w:rsidRDefault="00010708" w:rsidP="00010708">
      <w:pPr>
        <w:spacing w:after="0" w:line="240" w:lineRule="auto"/>
        <w:jc w:val="both"/>
        <w:rPr>
          <w:rFonts w:ascii="Times New Roman" w:eastAsia="Times New Roman" w:hAnsi="Times New Roman" w:cs="Times New Roman"/>
          <w:color w:val="000000"/>
          <w:sz w:val="24"/>
          <w:szCs w:val="24"/>
          <w:lang w:eastAsia="hr-HR"/>
        </w:rPr>
      </w:pPr>
    </w:p>
    <w:p w:rsidR="007463D5" w:rsidRPr="004B3918" w:rsidRDefault="00010708" w:rsidP="00010708">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(3) Uprava društva donosi odluku o osobama zaduženim za obradu i zaštitu osobnih podataka iz ovog članka.</w:t>
      </w:r>
    </w:p>
    <w:p w:rsidR="00010708" w:rsidRPr="004B3918" w:rsidRDefault="00010708" w:rsidP="00010708">
      <w:pPr>
        <w:spacing w:after="0" w:line="240" w:lineRule="auto"/>
        <w:jc w:val="both"/>
        <w:rPr>
          <w:rFonts w:ascii="Times New Roman" w:hAnsi="Times New Roman" w:cs="Times New Roman"/>
          <w:sz w:val="24"/>
          <w:szCs w:val="24"/>
        </w:rPr>
      </w:pPr>
    </w:p>
    <w:p w:rsidR="00010708" w:rsidRPr="004B3918" w:rsidRDefault="00010708" w:rsidP="00010708">
      <w:pPr>
        <w:spacing w:after="0" w:line="240" w:lineRule="auto"/>
        <w:jc w:val="both"/>
        <w:rPr>
          <w:rFonts w:ascii="Times New Roman" w:hAnsi="Times New Roman" w:cs="Times New Roman"/>
          <w:color w:val="000000"/>
          <w:sz w:val="24"/>
          <w:szCs w:val="24"/>
        </w:rPr>
      </w:pPr>
      <w:r w:rsidRPr="004B3918">
        <w:rPr>
          <w:rFonts w:ascii="Times New Roman" w:hAnsi="Times New Roman" w:cs="Times New Roman"/>
          <w:sz w:val="24"/>
          <w:szCs w:val="24"/>
        </w:rPr>
        <w:t xml:space="preserve">(4) </w:t>
      </w:r>
      <w:r w:rsidRPr="004B3918">
        <w:rPr>
          <w:rFonts w:ascii="Times New Roman" w:hAnsi="Times New Roman" w:cs="Times New Roman"/>
          <w:color w:val="000000"/>
          <w:sz w:val="24"/>
          <w:szCs w:val="24"/>
        </w:rPr>
        <w:t>Osobe zadužene za obradu osobnih podataka odgovorne su za zaštitu osobnih podataka od slučajnog gubitka ili uništenja, od nedopuštenog pristupa ili nedopuštene promjene, nedopuštenog objavljivanja i svake druge zlouporabe.</w:t>
      </w:r>
    </w:p>
    <w:p w:rsidR="00010708" w:rsidRPr="004B3918" w:rsidRDefault="00010708" w:rsidP="00010708">
      <w:pPr>
        <w:spacing w:after="0" w:line="240" w:lineRule="auto"/>
        <w:jc w:val="both"/>
        <w:rPr>
          <w:rFonts w:ascii="Times New Roman" w:hAnsi="Times New Roman" w:cs="Times New Roman"/>
          <w:color w:val="000000"/>
          <w:sz w:val="24"/>
          <w:szCs w:val="24"/>
        </w:rPr>
      </w:pPr>
    </w:p>
    <w:p w:rsidR="00010708" w:rsidRPr="004B3918" w:rsidRDefault="00010708" w:rsidP="00010708">
      <w:pPr>
        <w:spacing w:after="0" w:line="240" w:lineRule="auto"/>
        <w:jc w:val="both"/>
        <w:rPr>
          <w:rFonts w:ascii="Times New Roman" w:hAnsi="Times New Roman" w:cs="Times New Roman"/>
          <w:color w:val="000000"/>
          <w:sz w:val="24"/>
          <w:szCs w:val="24"/>
        </w:rPr>
      </w:pPr>
      <w:r w:rsidRPr="004B3918">
        <w:rPr>
          <w:rFonts w:ascii="Times New Roman" w:hAnsi="Times New Roman" w:cs="Times New Roman"/>
          <w:color w:val="000000"/>
          <w:sz w:val="24"/>
          <w:szCs w:val="24"/>
        </w:rPr>
        <w:t>Zaštita osobnih podataka</w:t>
      </w:r>
    </w:p>
    <w:p w:rsidR="00010708" w:rsidRPr="004B3918" w:rsidRDefault="00010708" w:rsidP="00010708">
      <w:pPr>
        <w:spacing w:after="0" w:line="240" w:lineRule="auto"/>
        <w:jc w:val="both"/>
        <w:rPr>
          <w:rFonts w:ascii="Times New Roman" w:hAnsi="Times New Roman" w:cs="Times New Roman"/>
          <w:color w:val="000000"/>
          <w:sz w:val="24"/>
          <w:szCs w:val="24"/>
        </w:rPr>
      </w:pPr>
    </w:p>
    <w:p w:rsidR="00010708" w:rsidRPr="004B3918" w:rsidRDefault="00010708" w:rsidP="00010708">
      <w:pPr>
        <w:spacing w:after="0" w:line="240" w:lineRule="auto"/>
        <w:jc w:val="center"/>
        <w:rPr>
          <w:rFonts w:ascii="Times New Roman" w:hAnsi="Times New Roman" w:cs="Times New Roman"/>
          <w:color w:val="000000"/>
          <w:sz w:val="24"/>
          <w:szCs w:val="24"/>
        </w:rPr>
      </w:pPr>
      <w:r w:rsidRPr="004B3918">
        <w:rPr>
          <w:rFonts w:ascii="Times New Roman" w:hAnsi="Times New Roman" w:cs="Times New Roman"/>
          <w:color w:val="000000"/>
          <w:sz w:val="24"/>
          <w:szCs w:val="24"/>
        </w:rPr>
        <w:t>Članak 9.</w:t>
      </w:r>
    </w:p>
    <w:p w:rsidR="00010708" w:rsidRPr="004B3918" w:rsidRDefault="00010708" w:rsidP="00010708">
      <w:pPr>
        <w:pStyle w:val="NormalWeb"/>
        <w:spacing w:after="0" w:afterAutospacing="0"/>
        <w:jc w:val="both"/>
      </w:pPr>
      <w:r w:rsidRPr="004B3918">
        <w:rPr>
          <w:rFonts w:eastAsiaTheme="minorHAnsi"/>
          <w:color w:val="000000"/>
          <w:lang w:eastAsia="en-US"/>
        </w:rPr>
        <w:t xml:space="preserve">U cilju izbjegavanja </w:t>
      </w:r>
      <w:r w:rsidRPr="004B3918">
        <w:rPr>
          <w:color w:val="000000"/>
        </w:rPr>
        <w:t xml:space="preserve">neovlaštenog pristupa osobnim podacima, podaci u pisanom obliku čuvaju se u </w:t>
      </w:r>
      <w:proofErr w:type="spellStart"/>
      <w:r w:rsidRPr="004B3918">
        <w:rPr>
          <w:color w:val="000000"/>
        </w:rPr>
        <w:t>registratorima</w:t>
      </w:r>
      <w:proofErr w:type="spellEnd"/>
      <w:r w:rsidRPr="004B3918">
        <w:rPr>
          <w:color w:val="000000"/>
        </w:rPr>
        <w:t>, u zaključanim ormarima, a podaci u računalu zaštićuju se dodjeljivanjem korisničkog imena i lozinke koja je poznata samo zaposlenicima zaduženim za obradu podataka.</w:t>
      </w:r>
    </w:p>
    <w:p w:rsidR="00010708" w:rsidRPr="004B3918" w:rsidRDefault="003B6A15" w:rsidP="003B6A15">
      <w:pPr>
        <w:spacing w:after="0" w:line="240" w:lineRule="auto"/>
        <w:rPr>
          <w:rFonts w:ascii="Times New Roman" w:hAnsi="Times New Roman" w:cs="Times New Roman"/>
          <w:i/>
          <w:sz w:val="24"/>
          <w:szCs w:val="24"/>
        </w:rPr>
      </w:pPr>
      <w:r w:rsidRPr="004B3918">
        <w:rPr>
          <w:rFonts w:ascii="Times New Roman" w:hAnsi="Times New Roman" w:cs="Times New Roman"/>
          <w:i/>
          <w:sz w:val="24"/>
          <w:szCs w:val="24"/>
        </w:rPr>
        <w:t>(</w:t>
      </w:r>
      <w:r w:rsidRPr="004B3918">
        <w:rPr>
          <w:rFonts w:ascii="Times New Roman" w:hAnsi="Times New Roman" w:cs="Times New Roman"/>
          <w:i/>
          <w:sz w:val="24"/>
          <w:szCs w:val="24"/>
          <w:u w:val="single"/>
        </w:rPr>
        <w:t>Napomena</w:t>
      </w:r>
      <w:r w:rsidRPr="004B3918">
        <w:rPr>
          <w:rFonts w:ascii="Times New Roman" w:hAnsi="Times New Roman" w:cs="Times New Roman"/>
          <w:i/>
          <w:sz w:val="24"/>
          <w:szCs w:val="24"/>
        </w:rPr>
        <w:t xml:space="preserve">: odredba ovog članka mora </w:t>
      </w:r>
      <w:proofErr w:type="spellStart"/>
      <w:r w:rsidRPr="004B3918">
        <w:rPr>
          <w:rFonts w:ascii="Times New Roman" w:hAnsi="Times New Roman" w:cs="Times New Roman"/>
          <w:i/>
          <w:sz w:val="24"/>
          <w:szCs w:val="24"/>
        </w:rPr>
        <w:t>bii</w:t>
      </w:r>
      <w:proofErr w:type="spellEnd"/>
      <w:r w:rsidRPr="004B3918">
        <w:rPr>
          <w:rFonts w:ascii="Times New Roman" w:hAnsi="Times New Roman" w:cs="Times New Roman"/>
          <w:i/>
          <w:sz w:val="24"/>
          <w:szCs w:val="24"/>
        </w:rPr>
        <w:t xml:space="preserve"> usklađena s načinom čuvanja i pohrane podataka u određenom trgovačkom društvu).</w:t>
      </w:r>
    </w:p>
    <w:p w:rsidR="003B6A15" w:rsidRPr="004B3918" w:rsidRDefault="003B6A15" w:rsidP="003B6A15">
      <w:pPr>
        <w:spacing w:after="0" w:line="240" w:lineRule="auto"/>
        <w:rPr>
          <w:rFonts w:ascii="Times New Roman" w:hAnsi="Times New Roman" w:cs="Times New Roman"/>
          <w:i/>
          <w:sz w:val="24"/>
          <w:szCs w:val="24"/>
        </w:rPr>
      </w:pPr>
    </w:p>
    <w:p w:rsidR="003B6A15" w:rsidRPr="004B3918" w:rsidRDefault="003B6A15" w:rsidP="003B6A15">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Završn</w:t>
      </w:r>
      <w:r w:rsidR="00D0789F" w:rsidRPr="004B3918">
        <w:rPr>
          <w:rFonts w:ascii="Times New Roman" w:hAnsi="Times New Roman" w:cs="Times New Roman"/>
          <w:sz w:val="24"/>
          <w:szCs w:val="24"/>
        </w:rPr>
        <w:t>e</w:t>
      </w:r>
      <w:r w:rsidRPr="004B3918">
        <w:rPr>
          <w:rFonts w:ascii="Times New Roman" w:hAnsi="Times New Roman" w:cs="Times New Roman"/>
          <w:sz w:val="24"/>
          <w:szCs w:val="24"/>
        </w:rPr>
        <w:t xml:space="preserve"> odredbe</w:t>
      </w:r>
    </w:p>
    <w:p w:rsidR="003B6A15" w:rsidRPr="004B3918" w:rsidRDefault="003B6A15" w:rsidP="003B6A15">
      <w:pPr>
        <w:spacing w:after="0" w:line="240" w:lineRule="auto"/>
        <w:jc w:val="center"/>
        <w:rPr>
          <w:rFonts w:ascii="Times New Roman" w:hAnsi="Times New Roman" w:cs="Times New Roman"/>
          <w:sz w:val="24"/>
          <w:szCs w:val="24"/>
        </w:rPr>
      </w:pPr>
      <w:r w:rsidRPr="004B3918">
        <w:rPr>
          <w:rFonts w:ascii="Times New Roman" w:hAnsi="Times New Roman" w:cs="Times New Roman"/>
          <w:sz w:val="24"/>
          <w:szCs w:val="24"/>
        </w:rPr>
        <w:t>Članak 10.</w:t>
      </w:r>
    </w:p>
    <w:p w:rsidR="003B6A15" w:rsidRPr="004B3918" w:rsidRDefault="003B6A15" w:rsidP="003B6A15">
      <w:pPr>
        <w:spacing w:after="0" w:line="240" w:lineRule="auto"/>
        <w:jc w:val="center"/>
        <w:rPr>
          <w:rFonts w:ascii="Times New Roman" w:hAnsi="Times New Roman" w:cs="Times New Roman"/>
          <w:sz w:val="24"/>
          <w:szCs w:val="24"/>
        </w:rPr>
      </w:pPr>
    </w:p>
    <w:p w:rsidR="003B6A15" w:rsidRPr="004B3918" w:rsidRDefault="003B6A15" w:rsidP="003B6A15">
      <w:pPr>
        <w:spacing w:after="0" w:line="240" w:lineRule="auto"/>
        <w:jc w:val="both"/>
        <w:rPr>
          <w:rFonts w:ascii="Times New Roman" w:hAnsi="Times New Roman" w:cs="Times New Roman"/>
          <w:sz w:val="24"/>
          <w:szCs w:val="24"/>
        </w:rPr>
      </w:pPr>
      <w:r w:rsidRPr="004B3918">
        <w:rPr>
          <w:rFonts w:ascii="Times New Roman" w:hAnsi="Times New Roman" w:cs="Times New Roman"/>
          <w:sz w:val="24"/>
          <w:szCs w:val="24"/>
        </w:rPr>
        <w:t>Ovaj Pravilnik stupa na snagu danom objave na oglasnoj ploči društva.</w:t>
      </w:r>
    </w:p>
    <w:p w:rsidR="007463D5" w:rsidRPr="004B3918" w:rsidRDefault="007463D5" w:rsidP="00010708">
      <w:pPr>
        <w:spacing w:after="0" w:line="240" w:lineRule="auto"/>
        <w:jc w:val="both"/>
        <w:rPr>
          <w:rFonts w:ascii="Times New Roman" w:eastAsia="Times New Roman" w:hAnsi="Times New Roman" w:cs="Times New Roman"/>
          <w:sz w:val="24"/>
          <w:szCs w:val="24"/>
          <w:lang w:eastAsia="hr-HR"/>
        </w:rPr>
      </w:pPr>
    </w:p>
    <w:p w:rsidR="00060C17" w:rsidRPr="004B3918" w:rsidRDefault="00060C17" w:rsidP="00382DE1">
      <w:pPr>
        <w:spacing w:after="0" w:line="240" w:lineRule="auto"/>
        <w:rPr>
          <w:rFonts w:ascii="Times New Roman" w:eastAsia="Times New Roman" w:hAnsi="Times New Roman" w:cs="Times New Roman"/>
          <w:vanish/>
          <w:sz w:val="24"/>
          <w:szCs w:val="24"/>
          <w:lang w:eastAsia="hr-HR"/>
        </w:rPr>
      </w:pPr>
    </w:p>
    <w:sectPr w:rsidR="00060C17" w:rsidRPr="004B3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286DA5"/>
    <w:multiLevelType w:val="hybridMultilevel"/>
    <w:tmpl w:val="5C021A2E"/>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84B29C7"/>
    <w:multiLevelType w:val="hybridMultilevel"/>
    <w:tmpl w:val="C75A3990"/>
    <w:lvl w:ilvl="0" w:tplc="805E258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EF012CA"/>
    <w:multiLevelType w:val="hybridMultilevel"/>
    <w:tmpl w:val="FC74B522"/>
    <w:lvl w:ilvl="0" w:tplc="71066D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EA026E"/>
    <w:multiLevelType w:val="hybridMultilevel"/>
    <w:tmpl w:val="A772745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9961C4"/>
    <w:multiLevelType w:val="hybridMultilevel"/>
    <w:tmpl w:val="D5DE22F6"/>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BC0C1D"/>
    <w:multiLevelType w:val="hybridMultilevel"/>
    <w:tmpl w:val="A828A628"/>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FD3A7A"/>
    <w:multiLevelType w:val="hybridMultilevel"/>
    <w:tmpl w:val="B3BCB7BE"/>
    <w:lvl w:ilvl="0" w:tplc="4D5EA3EA">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2353E51"/>
    <w:multiLevelType w:val="hybridMultilevel"/>
    <w:tmpl w:val="EAC05D0E"/>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631469"/>
    <w:multiLevelType w:val="hybridMultilevel"/>
    <w:tmpl w:val="BF9081B2"/>
    <w:lvl w:ilvl="0" w:tplc="70C254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B93410E"/>
    <w:multiLevelType w:val="hybridMultilevel"/>
    <w:tmpl w:val="D1CC3C76"/>
    <w:lvl w:ilvl="0" w:tplc="94063F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14B0EBB"/>
    <w:multiLevelType w:val="hybridMultilevel"/>
    <w:tmpl w:val="6ED67D76"/>
    <w:lvl w:ilvl="0" w:tplc="13BA45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8"/>
  </w:num>
  <w:num w:numId="8">
    <w:abstractNumId w:val="7"/>
  </w:num>
  <w:num w:numId="9">
    <w:abstractNumId w:val="10"/>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17"/>
    <w:rsid w:val="00010708"/>
    <w:rsid w:val="00060C17"/>
    <w:rsid w:val="00382DE1"/>
    <w:rsid w:val="003B6A15"/>
    <w:rsid w:val="003C5E1E"/>
    <w:rsid w:val="004B3918"/>
    <w:rsid w:val="00511A68"/>
    <w:rsid w:val="00517CA3"/>
    <w:rsid w:val="00536EB8"/>
    <w:rsid w:val="005433A7"/>
    <w:rsid w:val="00572435"/>
    <w:rsid w:val="00640C34"/>
    <w:rsid w:val="00696AC3"/>
    <w:rsid w:val="007463D5"/>
    <w:rsid w:val="008E7119"/>
    <w:rsid w:val="00D0789F"/>
    <w:rsid w:val="00D90D42"/>
    <w:rsid w:val="00E710CE"/>
    <w:rsid w:val="00EA7A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17"/>
    <w:pPr>
      <w:ind w:left="720"/>
      <w:contextualSpacing/>
    </w:pPr>
  </w:style>
  <w:style w:type="character" w:customStyle="1" w:styleId="t-10-9-kurz-s-ispodChar">
    <w:name w:val="t-10-9-kurz-s-ispod Char"/>
    <w:link w:val="t-10-9-kurz-s-ispod"/>
    <w:locked/>
    <w:rsid w:val="00E710CE"/>
    <w:rPr>
      <w:rFonts w:ascii="Times New Roman" w:eastAsia="Times New Roman" w:hAnsi="Times New Roman" w:cs="Times New Roman"/>
      <w:sz w:val="24"/>
      <w:szCs w:val="24"/>
    </w:rPr>
  </w:style>
  <w:style w:type="paragraph" w:customStyle="1" w:styleId="t-10-9-kurz-s-ispod">
    <w:name w:val="t-10-9-kurz-s-ispod"/>
    <w:basedOn w:val="Normal"/>
    <w:link w:val="t-10-9-kurz-s-ispodChar"/>
    <w:rsid w:val="00E710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0107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C17"/>
    <w:pPr>
      <w:ind w:left="720"/>
      <w:contextualSpacing/>
    </w:pPr>
  </w:style>
  <w:style w:type="character" w:customStyle="1" w:styleId="t-10-9-kurz-s-ispodChar">
    <w:name w:val="t-10-9-kurz-s-ispod Char"/>
    <w:link w:val="t-10-9-kurz-s-ispod"/>
    <w:locked/>
    <w:rsid w:val="00E710CE"/>
    <w:rPr>
      <w:rFonts w:ascii="Times New Roman" w:eastAsia="Times New Roman" w:hAnsi="Times New Roman" w:cs="Times New Roman"/>
      <w:sz w:val="24"/>
      <w:szCs w:val="24"/>
    </w:rPr>
  </w:style>
  <w:style w:type="paragraph" w:customStyle="1" w:styleId="t-10-9-kurz-s-ispod">
    <w:name w:val="t-10-9-kurz-s-ispod"/>
    <w:basedOn w:val="Normal"/>
    <w:link w:val="t-10-9-kurz-s-ispodChar"/>
    <w:rsid w:val="00E710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01070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A61A-892D-4C27-B23E-EE9B8AD3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Tomislava</dc:creator>
  <cp:lastModifiedBy>VD Online Uciliste</cp:lastModifiedBy>
  <cp:revision>2</cp:revision>
  <dcterms:created xsi:type="dcterms:W3CDTF">2018-06-05T06:41:00Z</dcterms:created>
  <dcterms:modified xsi:type="dcterms:W3CDTF">2018-06-05T06:41:00Z</dcterms:modified>
</cp:coreProperties>
</file>