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69"/>
        <w:ind w:left="237" w:right="0" w:firstLine="0"/>
        <w:jc w:val="left"/>
        <w:rPr>
          <w:rFonts w:ascii="Times New Roman" w:hAnsi="Times New Roman" w:cs="Times New Roman" w:eastAsia="Times New Roman" w:hint="default"/>
          <w:sz w:val="24"/>
          <w:szCs w:val="24"/>
        </w:rPr>
      </w:pPr>
      <w:r>
        <w:rPr>
          <w:rFonts w:ascii="Times New Roman" w:hAnsi="Times New Roman"/>
          <w:b/>
          <w:sz w:val="24"/>
        </w:rPr>
        <w:t>Obrazac br. 21  NP-IK -  </w:t>
      </w:r>
      <w:r>
        <w:rPr>
          <w:rFonts w:ascii="Times New Roman" w:hAnsi="Times New Roman"/>
          <w:b/>
          <w:sz w:val="24"/>
        </w:rPr>
        <w:t>Konačni mjesečni obračun naknade od priređivanja igara</w:t>
      </w:r>
      <w:r>
        <w:rPr>
          <w:rFonts w:ascii="Times New Roman" w:hAnsi="Times New Roman"/>
          <w:b/>
          <w:spacing w:val="-29"/>
          <w:sz w:val="24"/>
        </w:rPr>
        <w:t> </w:t>
      </w:r>
      <w:r>
        <w:rPr>
          <w:rFonts w:ascii="Times New Roman" w:hAnsi="Times New Roman"/>
          <w:b/>
          <w:sz w:val="24"/>
        </w:rPr>
        <w:t>klađenja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205"/>
        <w:ind w:right="11472"/>
        <w:jc w:val="left"/>
      </w:pPr>
      <w:r>
        <w:rPr>
          <w:rFonts w:ascii="Arial" w:hAnsi="Arial"/>
        </w:rPr>
        <w:t>PODACI O TVRTKI I SJEDIŠTU DRUŠTVA: </w:t>
      </w:r>
      <w:r>
        <w:rPr/>
        <w:t>OIB</w:t>
      </w:r>
      <w:r>
        <w:rPr>
          <w:spacing w:val="-4"/>
        </w:rPr>
        <w:t> </w:t>
      </w:r>
      <w:r>
        <w:rPr/>
        <w:t>PRIREĐIVAČA:</w:t>
      </w:r>
    </w:p>
    <w:p>
      <w:pPr>
        <w:pStyle w:val="BodyText"/>
        <w:spacing w:line="206" w:lineRule="exact"/>
        <w:ind w:right="0"/>
        <w:jc w:val="left"/>
        <w:rPr>
          <w:rFonts w:ascii="Arial" w:hAnsi="Arial" w:cs="Arial" w:eastAsia="Arial" w:hint="default"/>
        </w:rPr>
      </w:pPr>
      <w:r>
        <w:rPr>
          <w:rFonts w:ascii="Arial"/>
        </w:rPr>
        <w:t>BROJ UPLATNIH</w:t>
      </w:r>
      <w:r>
        <w:rPr>
          <w:rFonts w:ascii="Arial"/>
          <w:spacing w:val="-5"/>
        </w:rPr>
        <w:t> </w:t>
      </w:r>
      <w:r>
        <w:rPr>
          <w:rFonts w:ascii="Arial"/>
        </w:rPr>
        <w:t>MJESTA:</w:t>
      </w:r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 w:hint="default"/>
        </w:rPr>
      </w:pPr>
      <w:r>
        <w:rPr>
          <w:rFonts w:ascii="Arial" w:hAnsi="Arial"/>
        </w:rPr>
        <w:t>BROJ SAMOPOSLUŽNIH</w:t>
      </w:r>
      <w:r>
        <w:rPr>
          <w:rFonts w:ascii="Arial" w:hAnsi="Arial"/>
          <w:spacing w:val="-12"/>
        </w:rPr>
        <w:t> </w:t>
      </w:r>
      <w:r>
        <w:rPr>
          <w:rFonts w:ascii="Arial" w:hAnsi="Arial"/>
        </w:rPr>
        <w:t>TERMINALA:</w:t>
      </w:r>
    </w:p>
    <w:p>
      <w:pPr>
        <w:spacing w:line="240" w:lineRule="auto" w:before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40" w:lineRule="auto" w:before="11"/>
        <w:rPr>
          <w:rFonts w:ascii="Arial" w:hAnsi="Arial" w:cs="Arial" w:eastAsia="Arial" w:hint="default"/>
          <w:sz w:val="17"/>
          <w:szCs w:val="17"/>
        </w:rPr>
      </w:pPr>
    </w:p>
    <w:p>
      <w:pPr>
        <w:pStyle w:val="BodyText"/>
        <w:tabs>
          <w:tab w:pos="10499" w:val="left" w:leader="none"/>
          <w:tab w:pos="11410" w:val="left" w:leader="none"/>
        </w:tabs>
        <w:spacing w:line="240" w:lineRule="auto"/>
        <w:ind w:left="2647" w:right="0"/>
        <w:jc w:val="left"/>
      </w:pPr>
      <w:r>
        <w:rPr/>
        <w:t>KONAČNI MJESEČNI OBRAČUN NAKNADE OD PRIREĐIVANJA IGARA </w:t>
      </w:r>
      <w:r>
        <w:rPr>
          <w:spacing w:val="26"/>
        </w:rPr>
        <w:t> </w:t>
      </w:r>
      <w:r>
        <w:rPr/>
        <w:t>KLAĐENJA</w:t>
      </w:r>
      <w:r>
        <w:rPr>
          <w:spacing w:val="10"/>
        </w:rPr>
        <w:t> </w:t>
      </w:r>
      <w:r>
        <w:rPr/>
        <w:t>ZA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/>
        <w:t>(mj)</w:t>
      </w:r>
      <w:r>
        <w:rPr>
          <w:rFonts w:ascii="Times New Roman" w:hAnsi="Times New Roman"/>
        </w:rPr>
      </w:r>
      <w:r>
        <w:rPr>
          <w:rFonts w:ascii="Times New Roman" w:hAnsi="Times New Roman"/>
          <w:u w:val="single" w:color="000000"/>
        </w:rPr>
        <w:t> </w:t>
        <w:tab/>
      </w:r>
      <w:r>
        <w:rPr>
          <w:rFonts w:ascii="Times New Roman" w:hAnsi="Times New Roman"/>
        </w:rPr>
      </w:r>
      <w:r>
        <w:rPr/>
        <w:t>(god)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 w:hint="default"/>
          <w:sz w:val="18"/>
          <w:szCs w:val="18"/>
        </w:rPr>
      </w:pPr>
    </w:p>
    <w:tbl>
      <w:tblPr>
        <w:tblW w:w="0" w:type="auto"/>
        <w:jc w:val="left"/>
        <w:tblInd w:w="1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6"/>
        <w:gridCol w:w="1697"/>
        <w:gridCol w:w="1843"/>
        <w:gridCol w:w="1842"/>
        <w:gridCol w:w="1560"/>
        <w:gridCol w:w="1382"/>
        <w:gridCol w:w="1418"/>
        <w:gridCol w:w="1559"/>
        <w:gridCol w:w="1453"/>
        <w:gridCol w:w="1417"/>
      </w:tblGrid>
      <w:tr>
        <w:trPr>
          <w:trHeight w:val="1190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33" w:right="23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R.br.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04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OZNAKA</w:t>
            </w:r>
            <w:r>
              <w:rPr>
                <w:rFonts w:ascii="Arial"/>
                <w:spacing w:val="-7"/>
                <w:sz w:val="16"/>
              </w:rPr>
              <w:t> </w:t>
            </w:r>
            <w:r>
              <w:rPr>
                <w:rFonts w:ascii="Arial"/>
                <w:sz w:val="16"/>
              </w:rPr>
              <w:t>LOKACIJE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315" w:right="31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UKUPAN IZNOS PRIMLJENIH UPLATA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315" w:right="316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UKUPAN IZNOS </w:t>
            </w:r>
            <w:r>
              <w:rPr>
                <w:rFonts w:ascii="Arial" w:hAnsi="Arial"/>
                <w:sz w:val="16"/>
              </w:rPr>
              <w:t>ISPLAĆENIH </w:t>
            </w:r>
            <w:r>
              <w:rPr>
                <w:rFonts w:ascii="Arial" w:hAnsi="Arial"/>
                <w:sz w:val="16"/>
              </w:rPr>
              <w:t>DOBITAKA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 w:hint="default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87" w:right="379" w:firstLine="142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IZNOS NAKNADE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96" w:right="197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BROJ PONIŠTENIH </w:t>
            </w:r>
            <w:r>
              <w:rPr>
                <w:rFonts w:ascii="Arial" w:hAnsi="Arial"/>
                <w:sz w:val="16"/>
              </w:rPr>
              <w:t>LISTIĆA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15" w:right="213" w:hanging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IZNOS PONIŠTENIH </w:t>
            </w:r>
            <w:r>
              <w:rPr>
                <w:rFonts w:ascii="Arial" w:hAnsi="Arial"/>
                <w:sz w:val="16"/>
              </w:rPr>
              <w:t>LISTIĆA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88" w:right="186" w:hanging="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IZNOS </w:t>
            </w:r>
            <w:r>
              <w:rPr>
                <w:rFonts w:ascii="Arial" w:hAnsi="Arial"/>
                <w:sz w:val="16"/>
              </w:rPr>
              <w:t>NEISPLAĆENIH </w:t>
            </w:r>
            <w:r>
              <w:rPr>
                <w:rFonts w:ascii="Arial" w:hAnsi="Arial"/>
                <w:sz w:val="16"/>
              </w:rPr>
              <w:t>DOBITAKA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152" w:right="15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UKUPAN BROJ </w:t>
            </w:r>
            <w:r>
              <w:rPr>
                <w:rFonts w:ascii="Arial" w:hAnsi="Arial"/>
                <w:sz w:val="16"/>
              </w:rPr>
              <w:t>UPLAĆENIH LISTIĆA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left="225" w:right="22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/>
                <w:w w:val="95"/>
                <w:sz w:val="16"/>
              </w:rPr>
              <w:t>PROSJEČNA </w:t>
            </w:r>
            <w:r>
              <w:rPr>
                <w:rFonts w:ascii="Arial" w:hAnsi="Arial"/>
                <w:sz w:val="16"/>
              </w:rPr>
              <w:t>UPLATA PO </w:t>
            </w:r>
            <w:r>
              <w:rPr>
                <w:rFonts w:ascii="Arial" w:hAnsi="Arial"/>
                <w:sz w:val="16"/>
              </w:rPr>
              <w:t>LISTIĆU</w:t>
            </w:r>
          </w:p>
        </w:tc>
      </w:tr>
      <w:tr>
        <w:trPr>
          <w:trHeight w:val="194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1</w:t>
            </w:r>
            <w:r>
              <w:rPr>
                <w:rFonts w:ascii="Arial"/>
                <w:sz w:val="16"/>
              </w:rPr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2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3</w:t>
            </w:r>
            <w:r>
              <w:rPr>
                <w:rFonts w:ascii="Arial"/>
                <w:sz w:val="16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4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left="476" w:right="379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5(3x5%)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6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0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7</w:t>
            </w:r>
            <w:r>
              <w:rPr>
                <w:rFonts w:ascii="Arial"/>
                <w:sz w:val="16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8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9"/>
                <w:sz w:val="16"/>
              </w:rPr>
              <w:t>9</w:t>
            </w:r>
            <w:r>
              <w:rPr>
                <w:rFonts w:ascii="Arial"/>
                <w:sz w:val="16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183" w:lineRule="exact"/>
              <w:ind w:left="223" w:right="222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10</w:t>
            </w:r>
          </w:p>
        </w:tc>
      </w:tr>
      <w:tr>
        <w:trPr>
          <w:trHeight w:val="236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8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36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4" w:hRule="exact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/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>
            <w:pPr>
              <w:pStyle w:val="TableParagraph"/>
              <w:spacing w:line="240" w:lineRule="auto" w:before="133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Arial" w:hAnsi="Arial" w:cs="Arial" w:eastAsia="Arial" w:hint="default"/>
          <w:sz w:val="29"/>
          <w:szCs w:val="29"/>
        </w:rPr>
      </w:pPr>
    </w:p>
    <w:p>
      <w:pPr>
        <w:pStyle w:val="BodyText"/>
        <w:tabs>
          <w:tab w:pos="12091" w:val="left" w:leader="none"/>
        </w:tabs>
        <w:spacing w:line="240" w:lineRule="auto" w:before="77"/>
        <w:ind w:left="120" w:right="0"/>
        <w:jc w:val="left"/>
        <w:rPr>
          <w:rFonts w:ascii="Arial" w:hAnsi="Arial" w:cs="Arial" w:eastAsia="Arial" w:hint="default"/>
        </w:rPr>
      </w:pPr>
      <w:r>
        <w:rPr/>
        <w:t>Mjesto i datum </w:t>
      </w:r>
      <w:r>
        <w:rPr>
          <w:spacing w:val="19"/>
        </w:rPr>
        <w:t> </w:t>
      </w:r>
      <w:r>
        <w:rPr/>
        <w:t>izrade</w:t>
      </w:r>
      <w:r>
        <w:rPr>
          <w:spacing w:val="22"/>
        </w:rPr>
        <w:t> </w:t>
      </w:r>
      <w:r>
        <w:rPr/>
        <w:t>obračuna</w:t>
        <w:tab/>
      </w:r>
      <w:r>
        <w:rPr>
          <w:rFonts w:ascii="Arial" w:hAnsi="Arial"/>
        </w:rPr>
        <w:t>Odgovorna</w:t>
      </w:r>
      <w:r>
        <w:rPr>
          <w:rFonts w:ascii="Arial" w:hAnsi="Arial"/>
          <w:spacing w:val="-7"/>
        </w:rPr>
        <w:t> </w:t>
      </w:r>
      <w:r>
        <w:rPr>
          <w:rFonts w:ascii="Arial" w:hAnsi="Arial"/>
        </w:rPr>
        <w:t>osoba</w:t>
      </w:r>
    </w:p>
    <w:p>
      <w:pPr>
        <w:spacing w:line="240" w:lineRule="auto" w:before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 w:hint="default"/>
          <w:sz w:val="13"/>
          <w:szCs w:val="13"/>
        </w:rPr>
      </w:pPr>
      <w:r>
        <w:rPr/>
        <w:pict>
          <v:group style="position:absolute;margin-left:64.982399pt;margin-top:8.801247pt;width:115.05pt;height:.1pt;mso-position-horizontal-relative:page;mso-position-vertical-relative:paragraph;z-index:0;mso-wrap-distance-left:0;mso-wrap-distance-right:0" coordorigin="1300,176" coordsize="2301,2">
            <v:shape style="position:absolute;left:1300;top:176;width:2301;height:2" coordorigin="1300,176" coordsize="2301,0" path="m1300,176l3600,176e" filled="false" stroked="true" strokeweight=".567pt" strokecolor="#000000">
              <v:path arrowok="t"/>
            </v:shape>
            <w10:wrap type="topAndBottom"/>
          </v:group>
        </w:pict>
      </w:r>
      <w:r>
        <w:rPr/>
        <w:pict>
          <v:group style="position:absolute;margin-left:636.961182pt;margin-top:8.801247pt;width:120pt;height:.1pt;mso-position-horizontal-relative:page;mso-position-vertical-relative:paragraph;z-index:1048;mso-wrap-distance-left:0;mso-wrap-distance-right:0" coordorigin="12739,176" coordsize="2400,2">
            <v:shape style="position:absolute;left:12739;top:176;width:2400;height:2" coordorigin="12739,176" coordsize="2400,0" path="m12739,176l15138,176e" filled="false" stroked="true" strokeweight=".567pt" strokecolor="#000000">
              <v:path arrowok="t"/>
            </v:shape>
            <w10:wrap type="topAndBottom"/>
          </v:group>
        </w:pict>
      </w:r>
    </w:p>
    <w:sectPr>
      <w:type w:val="continuous"/>
      <w:pgSz w:w="16840" w:h="11910" w:orient="landscape"/>
      <w:pgMar w:top="1100" w:bottom="280" w:left="118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7"/>
    </w:pPr>
    <w:rPr>
      <w:rFonts w:ascii="Arial" w:hAnsi="Arial" w:eastAsia="Arial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vesna.krsnik</dc:creator>
  <dcterms:created xsi:type="dcterms:W3CDTF">2016-01-20T15:13:52Z</dcterms:created>
  <dcterms:modified xsi:type="dcterms:W3CDTF">2016-01-20T15:13:52Z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2016-01-20T00:00:00Z</vt:filetime>
  </property>
</Properties>
</file>